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992" w:type="dxa"/>
        <w:tblLook w:val="01E0" w:firstRow="1" w:lastRow="1" w:firstColumn="1" w:lastColumn="1" w:noHBand="0" w:noVBand="0"/>
      </w:tblPr>
      <w:tblGrid>
        <w:gridCol w:w="2943"/>
        <w:gridCol w:w="7655"/>
        <w:gridCol w:w="1276"/>
        <w:gridCol w:w="3118"/>
      </w:tblGrid>
      <w:tr w:rsidR="002A2E6B" w14:paraId="0C0A1955" w14:textId="77777777" w:rsidTr="00F95D4E">
        <w:trPr>
          <w:trHeight w:val="454"/>
        </w:trPr>
        <w:tc>
          <w:tcPr>
            <w:tcW w:w="2943" w:type="dxa"/>
            <w:tcBorders>
              <w:right w:val="single" w:sz="12" w:space="0" w:color="auto"/>
            </w:tcBorders>
            <w:vAlign w:val="center"/>
          </w:tcPr>
          <w:p w14:paraId="02CC0535" w14:textId="77777777" w:rsidR="002A2E6B" w:rsidRPr="002C112B" w:rsidRDefault="002A2E6B" w:rsidP="00F95D4E">
            <w:pPr>
              <w:rPr>
                <w:rFonts w:ascii="Arial" w:hAnsi="Arial" w:cs="Arial"/>
                <w:lang w:eastAsia="zh-TW"/>
              </w:rPr>
            </w:pPr>
            <w:r w:rsidRPr="002C112B">
              <w:rPr>
                <w:rFonts w:ascii="Arial" w:hAnsi="Arial" w:cs="Arial"/>
                <w:sz w:val="22"/>
                <w:szCs w:val="22"/>
              </w:rPr>
              <w:t>Site:</w:t>
            </w:r>
          </w:p>
        </w:tc>
        <w:tc>
          <w:tcPr>
            <w:tcW w:w="12049" w:type="dxa"/>
            <w:gridSpan w:val="3"/>
            <w:tcBorders>
              <w:top w:val="single" w:sz="12" w:space="0" w:color="auto"/>
              <w:left w:val="single" w:sz="12" w:space="0" w:color="auto"/>
              <w:right w:val="single" w:sz="12" w:space="0" w:color="auto"/>
            </w:tcBorders>
            <w:vAlign w:val="center"/>
          </w:tcPr>
          <w:p w14:paraId="67F062C5" w14:textId="77777777" w:rsidR="002A2E6B" w:rsidRPr="006645C5" w:rsidRDefault="002A2E6B" w:rsidP="00F95D4E">
            <w:pPr>
              <w:rPr>
                <w:rFonts w:ascii="Arial" w:eastAsia="PMingLiU" w:hAnsi="Arial" w:cs="Arial"/>
                <w:sz w:val="22"/>
                <w:szCs w:val="22"/>
                <w:lang w:eastAsia="zh-TW"/>
              </w:rPr>
            </w:pPr>
          </w:p>
        </w:tc>
      </w:tr>
      <w:tr w:rsidR="002A2E6B" w14:paraId="0C0AAA7F" w14:textId="77777777" w:rsidTr="00F95D4E">
        <w:trPr>
          <w:trHeight w:val="454"/>
        </w:trPr>
        <w:tc>
          <w:tcPr>
            <w:tcW w:w="2943" w:type="dxa"/>
            <w:tcBorders>
              <w:right w:val="single" w:sz="12" w:space="0" w:color="auto"/>
            </w:tcBorders>
            <w:vAlign w:val="center"/>
          </w:tcPr>
          <w:p w14:paraId="7A7A7C5C" w14:textId="77777777" w:rsidR="002A2E6B" w:rsidRPr="002C112B" w:rsidRDefault="002A2E6B" w:rsidP="00F95D4E">
            <w:pPr>
              <w:rPr>
                <w:rFonts w:ascii="Arial" w:hAnsi="Arial" w:cs="Arial"/>
                <w:lang w:eastAsia="zh-TW"/>
              </w:rPr>
            </w:pPr>
            <w:r>
              <w:rPr>
                <w:rFonts w:ascii="Arial" w:hAnsi="Arial" w:cs="Arial"/>
                <w:sz w:val="22"/>
                <w:szCs w:val="22"/>
              </w:rPr>
              <w:t>Address</w:t>
            </w:r>
            <w:r w:rsidRPr="002C112B">
              <w:rPr>
                <w:rFonts w:ascii="Arial" w:hAnsi="Arial" w:cs="Arial"/>
                <w:sz w:val="22"/>
                <w:szCs w:val="22"/>
              </w:rPr>
              <w:t>:</w:t>
            </w:r>
          </w:p>
        </w:tc>
        <w:tc>
          <w:tcPr>
            <w:tcW w:w="7655" w:type="dxa"/>
            <w:tcBorders>
              <w:left w:val="single" w:sz="12" w:space="0" w:color="auto"/>
            </w:tcBorders>
            <w:vAlign w:val="center"/>
          </w:tcPr>
          <w:p w14:paraId="4801D540" w14:textId="77777777" w:rsidR="002A2E6B" w:rsidRPr="006645C5" w:rsidRDefault="002A2E6B" w:rsidP="00F95D4E">
            <w:pPr>
              <w:rPr>
                <w:rFonts w:ascii="Arial" w:eastAsia="PMingLiU" w:hAnsi="Arial" w:cs="Arial"/>
                <w:sz w:val="22"/>
                <w:szCs w:val="22"/>
                <w:lang w:eastAsia="zh-TW"/>
              </w:rPr>
            </w:pPr>
          </w:p>
        </w:tc>
        <w:tc>
          <w:tcPr>
            <w:tcW w:w="1276" w:type="dxa"/>
            <w:tcBorders>
              <w:right w:val="single" w:sz="12" w:space="0" w:color="auto"/>
            </w:tcBorders>
            <w:vAlign w:val="center"/>
          </w:tcPr>
          <w:p w14:paraId="095ECD99" w14:textId="77777777" w:rsidR="002A2E6B" w:rsidRPr="00405D5D" w:rsidRDefault="002A2E6B" w:rsidP="00F95D4E">
            <w:pPr>
              <w:rPr>
                <w:rFonts w:ascii="Arial" w:hAnsi="Arial" w:cs="Arial"/>
                <w:sz w:val="20"/>
                <w:szCs w:val="20"/>
                <w:lang w:eastAsia="zh-TW"/>
              </w:rPr>
            </w:pPr>
            <w:r w:rsidRPr="00405D5D">
              <w:rPr>
                <w:rFonts w:ascii="Arial" w:hAnsi="Arial" w:cs="Arial"/>
                <w:sz w:val="20"/>
                <w:szCs w:val="20"/>
                <w:lang w:eastAsia="zh-TW"/>
              </w:rPr>
              <w:t>Survey Ref No.</w:t>
            </w:r>
          </w:p>
        </w:tc>
        <w:tc>
          <w:tcPr>
            <w:tcW w:w="3118" w:type="dxa"/>
            <w:tcBorders>
              <w:top w:val="single" w:sz="12" w:space="0" w:color="auto"/>
              <w:left w:val="single" w:sz="12" w:space="0" w:color="auto"/>
              <w:bottom w:val="single" w:sz="12" w:space="0" w:color="auto"/>
              <w:right w:val="single" w:sz="12" w:space="0" w:color="auto"/>
            </w:tcBorders>
            <w:vAlign w:val="center"/>
          </w:tcPr>
          <w:p w14:paraId="150215CA" w14:textId="77777777" w:rsidR="002A2E6B" w:rsidRPr="006645C5" w:rsidRDefault="002A2E6B" w:rsidP="00F95D4E">
            <w:pPr>
              <w:rPr>
                <w:rFonts w:ascii="Arial" w:hAnsi="Arial" w:cs="Arial"/>
                <w:sz w:val="22"/>
                <w:szCs w:val="22"/>
                <w:lang w:eastAsia="zh-TW"/>
              </w:rPr>
            </w:pPr>
          </w:p>
        </w:tc>
      </w:tr>
      <w:tr w:rsidR="002A2E6B" w14:paraId="5717A9E9" w14:textId="77777777" w:rsidTr="00F95D4E">
        <w:trPr>
          <w:trHeight w:val="454"/>
        </w:trPr>
        <w:tc>
          <w:tcPr>
            <w:tcW w:w="2943" w:type="dxa"/>
            <w:tcBorders>
              <w:right w:val="single" w:sz="12" w:space="0" w:color="auto"/>
            </w:tcBorders>
            <w:vAlign w:val="center"/>
          </w:tcPr>
          <w:p w14:paraId="103B81E3" w14:textId="77777777" w:rsidR="002A2E6B" w:rsidRPr="002C112B" w:rsidRDefault="002A2E6B" w:rsidP="00F95D4E">
            <w:pPr>
              <w:rPr>
                <w:rFonts w:ascii="Arial" w:hAnsi="Arial" w:cs="Arial"/>
                <w:lang w:eastAsia="zh-TW"/>
              </w:rPr>
            </w:pPr>
            <w:r w:rsidRPr="002C112B">
              <w:rPr>
                <w:rFonts w:ascii="Arial" w:hAnsi="Arial" w:cs="Arial"/>
                <w:sz w:val="22"/>
                <w:szCs w:val="22"/>
              </w:rPr>
              <w:t>Activity/Process:</w:t>
            </w:r>
          </w:p>
        </w:tc>
        <w:tc>
          <w:tcPr>
            <w:tcW w:w="12049" w:type="dxa"/>
            <w:gridSpan w:val="3"/>
            <w:tcBorders>
              <w:left w:val="single" w:sz="12" w:space="0" w:color="auto"/>
              <w:bottom w:val="single" w:sz="12" w:space="0" w:color="auto"/>
              <w:right w:val="single" w:sz="12" w:space="0" w:color="auto"/>
            </w:tcBorders>
            <w:vAlign w:val="center"/>
          </w:tcPr>
          <w:p w14:paraId="55F29A56" w14:textId="77777777" w:rsidR="002A2E6B" w:rsidRPr="006645C5" w:rsidRDefault="00351334" w:rsidP="00351334">
            <w:pPr>
              <w:rPr>
                <w:rFonts w:ascii="Arial" w:eastAsia="PMingLiU" w:hAnsi="Arial" w:cs="Arial"/>
                <w:sz w:val="22"/>
                <w:szCs w:val="22"/>
                <w:lang w:eastAsia="zh-TW"/>
              </w:rPr>
            </w:pPr>
            <w:r>
              <w:rPr>
                <w:rFonts w:ascii="Arial" w:hAnsi="Arial" w:cs="Arial"/>
                <w:bCs/>
                <w:sz w:val="22"/>
                <w:szCs w:val="22"/>
              </w:rPr>
              <w:t xml:space="preserve">Delivery of </w:t>
            </w:r>
            <w:r w:rsidR="00E47489">
              <w:rPr>
                <w:rFonts w:ascii="Arial" w:hAnsi="Arial" w:cs="Arial"/>
                <w:bCs/>
                <w:sz w:val="22"/>
                <w:szCs w:val="22"/>
              </w:rPr>
              <w:t xml:space="preserve">First Aid Training - </w:t>
            </w:r>
            <w:r w:rsidR="00F33A8B">
              <w:rPr>
                <w:rFonts w:ascii="Arial" w:hAnsi="Arial" w:cs="Arial"/>
                <w:bCs/>
                <w:sz w:val="22"/>
                <w:szCs w:val="22"/>
              </w:rPr>
              <w:t xml:space="preserve">Working </w:t>
            </w:r>
            <w:r>
              <w:rPr>
                <w:rFonts w:ascii="Arial" w:hAnsi="Arial" w:cs="Arial"/>
                <w:bCs/>
                <w:sz w:val="22"/>
                <w:szCs w:val="22"/>
              </w:rPr>
              <w:t>o</w:t>
            </w:r>
            <w:r w:rsidR="00F33A8B">
              <w:rPr>
                <w:rFonts w:ascii="Arial" w:hAnsi="Arial" w:cs="Arial"/>
                <w:bCs/>
                <w:sz w:val="22"/>
                <w:szCs w:val="22"/>
              </w:rPr>
              <w:t xml:space="preserve">ff </w:t>
            </w:r>
            <w:r>
              <w:rPr>
                <w:rFonts w:ascii="Arial" w:hAnsi="Arial" w:cs="Arial"/>
                <w:bCs/>
                <w:sz w:val="22"/>
                <w:szCs w:val="22"/>
              </w:rPr>
              <w:t>s</w:t>
            </w:r>
            <w:r w:rsidR="00F33A8B">
              <w:rPr>
                <w:rFonts w:ascii="Arial" w:hAnsi="Arial" w:cs="Arial"/>
                <w:bCs/>
                <w:sz w:val="22"/>
                <w:szCs w:val="22"/>
              </w:rPr>
              <w:t>ite</w:t>
            </w:r>
            <w:r w:rsidR="00234DE5">
              <w:rPr>
                <w:rFonts w:ascii="Arial" w:hAnsi="Arial" w:cs="Arial"/>
                <w:bCs/>
                <w:sz w:val="22"/>
                <w:szCs w:val="22"/>
              </w:rPr>
              <w:t xml:space="preserve"> (client or hired premises)</w:t>
            </w:r>
          </w:p>
        </w:tc>
      </w:tr>
    </w:tbl>
    <w:p w14:paraId="41DE3339" w14:textId="77777777" w:rsidR="002A2E6B" w:rsidRDefault="002A2E6B" w:rsidP="002A2E6B">
      <w:pPr>
        <w:rPr>
          <w:rFonts w:ascii="Arial" w:hAnsi="Arial" w:cs="Arial"/>
        </w:rPr>
      </w:pPr>
    </w:p>
    <w:tbl>
      <w:tblPr>
        <w:tblW w:w="14992" w:type="dxa"/>
        <w:tblLayout w:type="fixed"/>
        <w:tblLook w:val="01E0" w:firstRow="1" w:lastRow="1" w:firstColumn="1" w:lastColumn="1" w:noHBand="0" w:noVBand="0"/>
      </w:tblPr>
      <w:tblGrid>
        <w:gridCol w:w="2943"/>
        <w:gridCol w:w="4820"/>
        <w:gridCol w:w="2551"/>
        <w:gridCol w:w="4678"/>
      </w:tblGrid>
      <w:tr w:rsidR="002A2E6B" w14:paraId="5DE1A561" w14:textId="77777777" w:rsidTr="00F95D4E">
        <w:trPr>
          <w:trHeight w:val="454"/>
        </w:trPr>
        <w:tc>
          <w:tcPr>
            <w:tcW w:w="7763" w:type="dxa"/>
            <w:gridSpan w:val="2"/>
            <w:vAlign w:val="center"/>
          </w:tcPr>
          <w:p w14:paraId="045FFAE9" w14:textId="77777777" w:rsidR="002A2E6B" w:rsidRPr="002C112B" w:rsidRDefault="002A2E6B" w:rsidP="00F95D4E">
            <w:pPr>
              <w:rPr>
                <w:rFonts w:ascii="Arial" w:eastAsia="PMingLiU" w:hAnsi="Arial" w:cs="Arial"/>
                <w:lang w:eastAsia="zh-TW"/>
              </w:rPr>
            </w:pPr>
            <w:r w:rsidRPr="002C112B">
              <w:rPr>
                <w:rFonts w:ascii="Arial" w:hAnsi="Arial" w:cs="Arial"/>
                <w:sz w:val="22"/>
                <w:szCs w:val="22"/>
              </w:rPr>
              <w:t>Person conducting the survey</w:t>
            </w:r>
            <w:r>
              <w:rPr>
                <w:rFonts w:ascii="Arial" w:hAnsi="Arial" w:cs="Arial"/>
                <w:sz w:val="22"/>
                <w:szCs w:val="22"/>
              </w:rPr>
              <w:t>:</w:t>
            </w:r>
          </w:p>
        </w:tc>
        <w:tc>
          <w:tcPr>
            <w:tcW w:w="7229" w:type="dxa"/>
            <w:gridSpan w:val="2"/>
            <w:vAlign w:val="center"/>
          </w:tcPr>
          <w:p w14:paraId="71297104" w14:textId="77777777" w:rsidR="002A2E6B" w:rsidRPr="002C112B" w:rsidRDefault="006645C5" w:rsidP="00F95D4E">
            <w:pPr>
              <w:rPr>
                <w:rFonts w:ascii="Arial" w:eastAsia="PMingLiU" w:hAnsi="Arial" w:cs="Arial"/>
                <w:lang w:eastAsia="zh-TW"/>
              </w:rPr>
            </w:pPr>
            <w:r>
              <w:rPr>
                <w:rFonts w:ascii="Arial" w:hAnsi="Arial" w:cs="Arial"/>
                <w:sz w:val="22"/>
                <w:szCs w:val="22"/>
              </w:rPr>
              <w:t>Director</w:t>
            </w:r>
            <w:r w:rsidR="002A2E6B">
              <w:rPr>
                <w:rFonts w:ascii="Arial" w:hAnsi="Arial" w:cs="Arial"/>
                <w:sz w:val="22"/>
                <w:szCs w:val="22"/>
              </w:rPr>
              <w:t xml:space="preserve"> Approval:</w:t>
            </w:r>
          </w:p>
        </w:tc>
      </w:tr>
      <w:tr w:rsidR="002A2E6B" w14:paraId="763EFBBA" w14:textId="77777777" w:rsidTr="00F95D4E">
        <w:trPr>
          <w:trHeight w:val="454"/>
        </w:trPr>
        <w:tc>
          <w:tcPr>
            <w:tcW w:w="2943" w:type="dxa"/>
            <w:tcBorders>
              <w:right w:val="single" w:sz="12" w:space="0" w:color="auto"/>
            </w:tcBorders>
            <w:vAlign w:val="center"/>
          </w:tcPr>
          <w:p w14:paraId="34926F0D" w14:textId="77777777" w:rsidR="002A2E6B" w:rsidRPr="002C112B" w:rsidRDefault="002A2E6B" w:rsidP="00F95D4E">
            <w:pPr>
              <w:rPr>
                <w:rFonts w:ascii="Arial" w:eastAsia="PMingLiU" w:hAnsi="Arial" w:cs="Arial"/>
                <w:lang w:eastAsia="zh-TW"/>
              </w:rPr>
            </w:pPr>
            <w:r w:rsidRPr="002C112B">
              <w:rPr>
                <w:rFonts w:ascii="Arial" w:hAnsi="Arial" w:cs="Arial"/>
                <w:sz w:val="22"/>
                <w:szCs w:val="22"/>
              </w:rPr>
              <w:t>Name:</w:t>
            </w:r>
          </w:p>
        </w:tc>
        <w:tc>
          <w:tcPr>
            <w:tcW w:w="4820" w:type="dxa"/>
            <w:tcBorders>
              <w:top w:val="single" w:sz="12" w:space="0" w:color="auto"/>
              <w:left w:val="single" w:sz="12" w:space="0" w:color="auto"/>
              <w:right w:val="single" w:sz="12" w:space="0" w:color="auto"/>
            </w:tcBorders>
            <w:vAlign w:val="center"/>
          </w:tcPr>
          <w:p w14:paraId="70BB2661" w14:textId="77777777" w:rsidR="002A2E6B" w:rsidRPr="006645C5" w:rsidRDefault="002A2E6B" w:rsidP="00F95D4E">
            <w:pPr>
              <w:rPr>
                <w:rFonts w:ascii="Arial" w:eastAsia="PMingLiU" w:hAnsi="Arial" w:cs="Arial"/>
                <w:sz w:val="22"/>
                <w:szCs w:val="22"/>
                <w:lang w:eastAsia="zh-TW"/>
              </w:rPr>
            </w:pPr>
          </w:p>
        </w:tc>
        <w:tc>
          <w:tcPr>
            <w:tcW w:w="2551" w:type="dxa"/>
            <w:tcBorders>
              <w:left w:val="single" w:sz="12" w:space="0" w:color="auto"/>
              <w:right w:val="single" w:sz="12" w:space="0" w:color="auto"/>
            </w:tcBorders>
            <w:vAlign w:val="center"/>
          </w:tcPr>
          <w:p w14:paraId="56BC3D37" w14:textId="77777777" w:rsidR="002A2E6B" w:rsidRPr="002C112B" w:rsidRDefault="002A2E6B" w:rsidP="00F95D4E">
            <w:pPr>
              <w:rPr>
                <w:rFonts w:ascii="Arial" w:hAnsi="Arial" w:cs="Arial"/>
                <w:lang w:eastAsia="zh-TW"/>
              </w:rPr>
            </w:pPr>
            <w:r w:rsidRPr="002C112B">
              <w:rPr>
                <w:rFonts w:ascii="Arial" w:hAnsi="Arial" w:cs="Arial"/>
                <w:sz w:val="22"/>
                <w:szCs w:val="22"/>
              </w:rPr>
              <w:t>Name:</w:t>
            </w:r>
          </w:p>
          <w:p w14:paraId="0E854911" w14:textId="77777777" w:rsidR="002A2E6B" w:rsidRPr="002C112B" w:rsidRDefault="002A2E6B" w:rsidP="00F95D4E">
            <w:pPr>
              <w:rPr>
                <w:rFonts w:ascii="Arial" w:eastAsia="PMingLiU" w:hAnsi="Arial" w:cs="Arial"/>
                <w:lang w:eastAsia="zh-TW"/>
              </w:rPr>
            </w:pPr>
          </w:p>
        </w:tc>
        <w:tc>
          <w:tcPr>
            <w:tcW w:w="4678" w:type="dxa"/>
            <w:tcBorders>
              <w:top w:val="single" w:sz="12" w:space="0" w:color="auto"/>
              <w:left w:val="single" w:sz="12" w:space="0" w:color="auto"/>
              <w:right w:val="single" w:sz="12" w:space="0" w:color="auto"/>
            </w:tcBorders>
            <w:vAlign w:val="center"/>
          </w:tcPr>
          <w:p w14:paraId="2A50BBBD" w14:textId="77777777" w:rsidR="002A2E6B" w:rsidRPr="006645C5" w:rsidRDefault="002A2E6B" w:rsidP="00F95D4E">
            <w:pPr>
              <w:rPr>
                <w:rFonts w:ascii="Arial" w:hAnsi="Arial" w:cs="Arial"/>
                <w:sz w:val="22"/>
                <w:szCs w:val="22"/>
                <w:lang w:eastAsia="zh-TW"/>
              </w:rPr>
            </w:pPr>
          </w:p>
        </w:tc>
      </w:tr>
      <w:tr w:rsidR="002A2E6B" w14:paraId="7C343A93" w14:textId="77777777" w:rsidTr="00F95D4E">
        <w:trPr>
          <w:trHeight w:val="454"/>
        </w:trPr>
        <w:tc>
          <w:tcPr>
            <w:tcW w:w="2943" w:type="dxa"/>
            <w:tcBorders>
              <w:right w:val="single" w:sz="12" w:space="0" w:color="auto"/>
            </w:tcBorders>
            <w:vAlign w:val="center"/>
          </w:tcPr>
          <w:p w14:paraId="694C0601" w14:textId="77777777" w:rsidR="002A2E6B" w:rsidRPr="002C112B" w:rsidRDefault="002A2E6B" w:rsidP="00F95D4E">
            <w:pPr>
              <w:rPr>
                <w:rFonts w:ascii="Arial" w:hAnsi="Arial" w:cs="Arial"/>
                <w:lang w:eastAsia="zh-TW"/>
              </w:rPr>
            </w:pPr>
            <w:r w:rsidRPr="002C112B">
              <w:rPr>
                <w:rFonts w:ascii="Arial" w:hAnsi="Arial" w:cs="Arial"/>
                <w:sz w:val="22"/>
                <w:szCs w:val="22"/>
              </w:rPr>
              <w:t>Date:</w:t>
            </w:r>
          </w:p>
        </w:tc>
        <w:tc>
          <w:tcPr>
            <w:tcW w:w="4820" w:type="dxa"/>
            <w:tcBorders>
              <w:left w:val="single" w:sz="12" w:space="0" w:color="auto"/>
              <w:right w:val="single" w:sz="12" w:space="0" w:color="auto"/>
            </w:tcBorders>
            <w:vAlign w:val="center"/>
          </w:tcPr>
          <w:p w14:paraId="248F42E2" w14:textId="77777777" w:rsidR="002A2E6B" w:rsidRPr="006645C5" w:rsidRDefault="002A2E6B" w:rsidP="00F95D4E">
            <w:pPr>
              <w:rPr>
                <w:rFonts w:ascii="Arial" w:eastAsia="PMingLiU" w:hAnsi="Arial" w:cs="Arial"/>
                <w:sz w:val="22"/>
                <w:szCs w:val="22"/>
                <w:lang w:eastAsia="zh-TW"/>
              </w:rPr>
            </w:pPr>
          </w:p>
        </w:tc>
        <w:tc>
          <w:tcPr>
            <w:tcW w:w="2551" w:type="dxa"/>
            <w:tcBorders>
              <w:left w:val="single" w:sz="12" w:space="0" w:color="auto"/>
              <w:right w:val="single" w:sz="12" w:space="0" w:color="auto"/>
            </w:tcBorders>
            <w:vAlign w:val="center"/>
          </w:tcPr>
          <w:p w14:paraId="2705AEDF" w14:textId="77777777" w:rsidR="002A2E6B" w:rsidRPr="002C112B" w:rsidRDefault="002A2E6B" w:rsidP="00F95D4E">
            <w:pPr>
              <w:rPr>
                <w:rFonts w:ascii="Arial" w:eastAsia="PMingLiU" w:hAnsi="Arial" w:cs="Arial"/>
                <w:lang w:eastAsia="zh-TW"/>
              </w:rPr>
            </w:pPr>
            <w:r w:rsidRPr="002C112B">
              <w:rPr>
                <w:rFonts w:ascii="Arial" w:hAnsi="Arial" w:cs="Arial"/>
                <w:sz w:val="22"/>
                <w:szCs w:val="22"/>
              </w:rPr>
              <w:t>Date:</w:t>
            </w:r>
          </w:p>
        </w:tc>
        <w:tc>
          <w:tcPr>
            <w:tcW w:w="4678" w:type="dxa"/>
            <w:tcBorders>
              <w:left w:val="single" w:sz="12" w:space="0" w:color="auto"/>
              <w:right w:val="single" w:sz="12" w:space="0" w:color="auto"/>
            </w:tcBorders>
            <w:vAlign w:val="center"/>
          </w:tcPr>
          <w:p w14:paraId="20126187" w14:textId="77777777" w:rsidR="002A2E6B" w:rsidRPr="006645C5" w:rsidRDefault="002A2E6B" w:rsidP="00F95D4E">
            <w:pPr>
              <w:rPr>
                <w:rFonts w:ascii="Arial" w:eastAsia="PMingLiU" w:hAnsi="Arial" w:cs="Arial"/>
                <w:sz w:val="22"/>
                <w:szCs w:val="22"/>
                <w:lang w:eastAsia="zh-TW"/>
              </w:rPr>
            </w:pPr>
          </w:p>
        </w:tc>
      </w:tr>
      <w:tr w:rsidR="002A2E6B" w14:paraId="4CE12D6C" w14:textId="77777777" w:rsidTr="00F95D4E">
        <w:trPr>
          <w:trHeight w:val="454"/>
        </w:trPr>
        <w:tc>
          <w:tcPr>
            <w:tcW w:w="2943" w:type="dxa"/>
            <w:tcBorders>
              <w:right w:val="single" w:sz="12" w:space="0" w:color="auto"/>
            </w:tcBorders>
            <w:vAlign w:val="center"/>
          </w:tcPr>
          <w:p w14:paraId="7AB824FE" w14:textId="77777777" w:rsidR="002A2E6B" w:rsidRPr="002C112B" w:rsidRDefault="002A2E6B" w:rsidP="00F95D4E">
            <w:pPr>
              <w:rPr>
                <w:rFonts w:ascii="Arial" w:hAnsi="Arial" w:cs="Arial"/>
              </w:rPr>
            </w:pPr>
            <w:r w:rsidRPr="002C112B">
              <w:rPr>
                <w:rFonts w:ascii="Arial" w:hAnsi="Arial" w:cs="Arial"/>
                <w:sz w:val="22"/>
                <w:szCs w:val="22"/>
              </w:rPr>
              <w:t>Sign:</w:t>
            </w:r>
          </w:p>
        </w:tc>
        <w:tc>
          <w:tcPr>
            <w:tcW w:w="4820" w:type="dxa"/>
            <w:tcBorders>
              <w:left w:val="single" w:sz="12" w:space="0" w:color="auto"/>
              <w:bottom w:val="single" w:sz="12" w:space="0" w:color="auto"/>
              <w:right w:val="single" w:sz="12" w:space="0" w:color="auto"/>
            </w:tcBorders>
            <w:vAlign w:val="center"/>
          </w:tcPr>
          <w:p w14:paraId="05700D67" w14:textId="77777777" w:rsidR="002A2E6B" w:rsidRPr="002C112B" w:rsidRDefault="002A2E6B" w:rsidP="00F95D4E">
            <w:pPr>
              <w:rPr>
                <w:rFonts w:ascii="Arial" w:eastAsia="PMingLiU" w:hAnsi="Arial" w:cs="Arial"/>
                <w:lang w:eastAsia="zh-TW"/>
              </w:rPr>
            </w:pPr>
          </w:p>
        </w:tc>
        <w:tc>
          <w:tcPr>
            <w:tcW w:w="2551" w:type="dxa"/>
            <w:tcBorders>
              <w:left w:val="single" w:sz="12" w:space="0" w:color="auto"/>
              <w:right w:val="single" w:sz="12" w:space="0" w:color="auto"/>
            </w:tcBorders>
            <w:vAlign w:val="center"/>
          </w:tcPr>
          <w:p w14:paraId="36BED5E6" w14:textId="77777777" w:rsidR="002A2E6B" w:rsidRPr="002C112B" w:rsidRDefault="002A2E6B" w:rsidP="00F95D4E">
            <w:pPr>
              <w:rPr>
                <w:rFonts w:ascii="Arial" w:hAnsi="Arial" w:cs="Arial"/>
              </w:rPr>
            </w:pPr>
            <w:r w:rsidRPr="002C112B">
              <w:rPr>
                <w:rFonts w:ascii="Arial" w:hAnsi="Arial" w:cs="Arial"/>
                <w:sz w:val="22"/>
                <w:szCs w:val="22"/>
              </w:rPr>
              <w:t>Sign:</w:t>
            </w:r>
          </w:p>
        </w:tc>
        <w:tc>
          <w:tcPr>
            <w:tcW w:w="4678" w:type="dxa"/>
            <w:tcBorders>
              <w:left w:val="single" w:sz="12" w:space="0" w:color="auto"/>
              <w:bottom w:val="single" w:sz="12" w:space="0" w:color="auto"/>
              <w:right w:val="single" w:sz="12" w:space="0" w:color="auto"/>
            </w:tcBorders>
            <w:vAlign w:val="center"/>
          </w:tcPr>
          <w:p w14:paraId="5220BC35" w14:textId="77777777" w:rsidR="002A2E6B" w:rsidRPr="006645C5" w:rsidRDefault="002A2E6B" w:rsidP="00F95D4E">
            <w:pPr>
              <w:rPr>
                <w:rFonts w:ascii="Arial" w:eastAsia="PMingLiU" w:hAnsi="Arial" w:cs="Arial"/>
                <w:sz w:val="22"/>
                <w:szCs w:val="22"/>
                <w:lang w:eastAsia="zh-TW"/>
              </w:rPr>
            </w:pPr>
          </w:p>
        </w:tc>
      </w:tr>
    </w:tbl>
    <w:p w14:paraId="75985ED9" w14:textId="77777777" w:rsidR="002A2E6B" w:rsidRDefault="002A2E6B" w:rsidP="00BC4CD0">
      <w:pPr>
        <w:rPr>
          <w:rFonts w:ascii="Arial" w:hAnsi="Arial" w:cs="Arial"/>
          <w:b/>
          <w:sz w:val="20"/>
          <w:szCs w:val="20"/>
        </w:rPr>
      </w:pPr>
    </w:p>
    <w:p w14:paraId="717BAA22" w14:textId="77777777" w:rsidR="00B42288" w:rsidRPr="000E4545" w:rsidRDefault="00B42288" w:rsidP="002A2E6B">
      <w:pPr>
        <w:rPr>
          <w:rFonts w:ascii="Arial" w:hAnsi="Arial" w:cs="Arial"/>
          <w:sz w:val="16"/>
          <w:szCs w:val="16"/>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1"/>
        <w:gridCol w:w="2193"/>
        <w:gridCol w:w="3737"/>
        <w:gridCol w:w="1134"/>
        <w:gridCol w:w="2127"/>
        <w:gridCol w:w="1134"/>
        <w:gridCol w:w="822"/>
        <w:gridCol w:w="737"/>
        <w:gridCol w:w="709"/>
      </w:tblGrid>
      <w:tr w:rsidR="00405D5D" w:rsidRPr="00811037" w14:paraId="1AF96C80" w14:textId="77777777" w:rsidTr="00080727">
        <w:trPr>
          <w:trHeight w:val="435"/>
        </w:trPr>
        <w:tc>
          <w:tcPr>
            <w:tcW w:w="3001" w:type="dxa"/>
            <w:vMerge w:val="restart"/>
          </w:tcPr>
          <w:p w14:paraId="303ACB92" w14:textId="77777777" w:rsidR="00B42288" w:rsidRPr="00CC171F" w:rsidRDefault="00B42288" w:rsidP="00F8102E">
            <w:pPr>
              <w:jc w:val="center"/>
              <w:rPr>
                <w:rFonts w:asciiTheme="minorHAnsi" w:eastAsia="PMingLiU" w:hAnsiTheme="minorHAnsi" w:cstheme="minorHAnsi"/>
                <w:b/>
              </w:rPr>
            </w:pPr>
            <w:r w:rsidRPr="00CC171F">
              <w:rPr>
                <w:rFonts w:asciiTheme="minorHAnsi" w:eastAsia="PMingLiU" w:hAnsiTheme="minorHAnsi" w:cstheme="minorHAnsi"/>
                <w:b/>
              </w:rPr>
              <w:t>Hazards</w:t>
            </w:r>
          </w:p>
          <w:p w14:paraId="5AA06532" w14:textId="77777777" w:rsidR="00B42288" w:rsidRPr="00CC171F" w:rsidRDefault="00B42288" w:rsidP="00866984">
            <w:pPr>
              <w:rPr>
                <w:rFonts w:asciiTheme="minorHAnsi" w:eastAsia="PMingLiU" w:hAnsiTheme="minorHAnsi" w:cstheme="minorHAnsi"/>
                <w:b/>
                <w:sz w:val="16"/>
                <w:szCs w:val="16"/>
              </w:rPr>
            </w:pPr>
            <w:r w:rsidRPr="00CC171F">
              <w:rPr>
                <w:rFonts w:asciiTheme="minorHAnsi" w:eastAsia="PMingLiU" w:hAnsiTheme="minorHAnsi" w:cstheme="minorHAnsi"/>
                <w:b/>
                <w:sz w:val="16"/>
                <w:szCs w:val="16"/>
              </w:rPr>
              <w:t>(Include Hazard Survey Number where applicable)</w:t>
            </w:r>
          </w:p>
          <w:p w14:paraId="5657221A" w14:textId="77777777" w:rsidR="00B42288" w:rsidRPr="00CC171F" w:rsidRDefault="00B42288" w:rsidP="00F8102E">
            <w:pPr>
              <w:jc w:val="center"/>
              <w:rPr>
                <w:rFonts w:asciiTheme="minorHAnsi" w:eastAsia="PMingLiU" w:hAnsiTheme="minorHAnsi" w:cstheme="minorHAnsi"/>
                <w:b/>
                <w:sz w:val="20"/>
                <w:szCs w:val="20"/>
              </w:rPr>
            </w:pPr>
          </w:p>
        </w:tc>
        <w:tc>
          <w:tcPr>
            <w:tcW w:w="2193" w:type="dxa"/>
            <w:vMerge w:val="restart"/>
          </w:tcPr>
          <w:p w14:paraId="67C431B5" w14:textId="77777777" w:rsidR="00405D5D" w:rsidRPr="00CC171F" w:rsidRDefault="00405D5D" w:rsidP="00405D5D">
            <w:pPr>
              <w:overflowPunct w:val="0"/>
              <w:autoSpaceDE w:val="0"/>
              <w:autoSpaceDN w:val="0"/>
              <w:adjustRightInd w:val="0"/>
              <w:jc w:val="center"/>
              <w:textAlignment w:val="baseline"/>
              <w:rPr>
                <w:rFonts w:asciiTheme="minorHAnsi" w:eastAsia="PMingLiU" w:hAnsiTheme="minorHAnsi" w:cstheme="minorHAnsi"/>
                <w:b/>
                <w:kern w:val="22"/>
                <w:lang w:eastAsia="en-US"/>
              </w:rPr>
            </w:pPr>
            <w:r w:rsidRPr="00CC171F">
              <w:rPr>
                <w:rFonts w:asciiTheme="minorHAnsi" w:eastAsia="PMingLiU" w:hAnsiTheme="minorHAnsi" w:cstheme="minorHAnsi"/>
                <w:b/>
                <w:kern w:val="22"/>
                <w:lang w:eastAsia="en-US"/>
              </w:rPr>
              <w:t>RISK Associated with Hazard</w:t>
            </w:r>
          </w:p>
          <w:p w14:paraId="6CB3ED07" w14:textId="77777777" w:rsidR="00B42288" w:rsidRPr="00CC171F" w:rsidRDefault="00866984" w:rsidP="00F8102E">
            <w:pPr>
              <w:jc w:val="center"/>
              <w:rPr>
                <w:rFonts w:asciiTheme="minorHAnsi" w:eastAsia="PMingLiU" w:hAnsiTheme="minorHAnsi" w:cstheme="minorHAnsi"/>
                <w:i/>
                <w:sz w:val="20"/>
                <w:szCs w:val="20"/>
              </w:rPr>
            </w:pPr>
            <w:r w:rsidRPr="00CC171F">
              <w:rPr>
                <w:rFonts w:asciiTheme="minorHAnsi" w:eastAsia="PMingLiU" w:hAnsiTheme="minorHAnsi" w:cstheme="minorHAnsi"/>
                <w:i/>
                <w:sz w:val="20"/>
                <w:szCs w:val="20"/>
              </w:rPr>
              <w:t>(inc. who might be harmed and how)</w:t>
            </w:r>
          </w:p>
        </w:tc>
        <w:tc>
          <w:tcPr>
            <w:tcW w:w="3737" w:type="dxa"/>
            <w:vMerge w:val="restart"/>
          </w:tcPr>
          <w:p w14:paraId="4D99248C" w14:textId="77777777" w:rsidR="00B42288" w:rsidRPr="00CC171F" w:rsidRDefault="00B42288" w:rsidP="00F8102E">
            <w:pPr>
              <w:jc w:val="center"/>
              <w:rPr>
                <w:rFonts w:asciiTheme="minorHAnsi" w:eastAsia="PMingLiU" w:hAnsiTheme="minorHAnsi" w:cstheme="minorHAnsi"/>
                <w:b/>
              </w:rPr>
            </w:pPr>
            <w:r w:rsidRPr="00CC171F">
              <w:rPr>
                <w:rFonts w:asciiTheme="minorHAnsi" w:eastAsia="PMingLiU" w:hAnsiTheme="minorHAnsi" w:cstheme="minorHAnsi"/>
                <w:b/>
              </w:rPr>
              <w:t>Control Measures</w:t>
            </w:r>
          </w:p>
          <w:p w14:paraId="071BE435" w14:textId="77777777" w:rsidR="00B42288" w:rsidRPr="00CC171F" w:rsidRDefault="00B42288" w:rsidP="00866984">
            <w:pPr>
              <w:jc w:val="center"/>
              <w:rPr>
                <w:rFonts w:asciiTheme="minorHAnsi" w:eastAsia="PMingLiU" w:hAnsiTheme="minorHAnsi" w:cstheme="minorHAnsi"/>
                <w:i/>
                <w:sz w:val="20"/>
                <w:szCs w:val="20"/>
              </w:rPr>
            </w:pPr>
            <w:r w:rsidRPr="00CC171F">
              <w:rPr>
                <w:rFonts w:asciiTheme="minorHAnsi" w:eastAsia="PMingLiU" w:hAnsiTheme="minorHAnsi" w:cstheme="minorHAnsi"/>
                <w:i/>
                <w:sz w:val="20"/>
                <w:szCs w:val="20"/>
              </w:rPr>
              <w:t>(</w:t>
            </w:r>
            <w:r w:rsidR="00866984" w:rsidRPr="00CC171F">
              <w:rPr>
                <w:rFonts w:asciiTheme="minorHAnsi" w:eastAsia="PMingLiU" w:hAnsiTheme="minorHAnsi" w:cstheme="minorHAnsi"/>
                <w:i/>
                <w:sz w:val="20"/>
                <w:szCs w:val="20"/>
              </w:rPr>
              <w:t>E</w:t>
            </w:r>
            <w:r w:rsidRPr="00CC171F">
              <w:rPr>
                <w:rFonts w:asciiTheme="minorHAnsi" w:eastAsia="PMingLiU" w:hAnsiTheme="minorHAnsi" w:cstheme="minorHAnsi"/>
                <w:i/>
                <w:sz w:val="20"/>
                <w:szCs w:val="20"/>
              </w:rPr>
              <w:t>xisting Control Measures)</w:t>
            </w:r>
          </w:p>
        </w:tc>
        <w:tc>
          <w:tcPr>
            <w:tcW w:w="1134" w:type="dxa"/>
            <w:vMerge w:val="restart"/>
          </w:tcPr>
          <w:p w14:paraId="540E7475" w14:textId="77777777" w:rsidR="00B42288" w:rsidRPr="00CC171F" w:rsidRDefault="00B42288" w:rsidP="00F8102E">
            <w:pPr>
              <w:jc w:val="center"/>
              <w:rPr>
                <w:rFonts w:asciiTheme="minorHAnsi" w:eastAsia="PMingLiU" w:hAnsiTheme="minorHAnsi" w:cstheme="minorHAnsi"/>
                <w:b/>
              </w:rPr>
            </w:pPr>
            <w:r w:rsidRPr="00CC171F">
              <w:rPr>
                <w:rFonts w:asciiTheme="minorHAnsi" w:eastAsia="PMingLiU" w:hAnsiTheme="minorHAnsi" w:cstheme="minorHAnsi"/>
                <w:b/>
              </w:rPr>
              <w:t>Risk Rating</w:t>
            </w:r>
          </w:p>
          <w:p w14:paraId="499696FA" w14:textId="77777777" w:rsidR="00B42288" w:rsidRPr="00CC171F" w:rsidRDefault="00B42288" w:rsidP="00F8102E">
            <w:pPr>
              <w:jc w:val="center"/>
              <w:rPr>
                <w:rFonts w:asciiTheme="minorHAnsi" w:eastAsia="PMingLiU" w:hAnsiTheme="minorHAnsi" w:cstheme="minorHAnsi"/>
                <w:b/>
                <w:i/>
                <w:sz w:val="15"/>
                <w:szCs w:val="15"/>
              </w:rPr>
            </w:pPr>
            <w:r w:rsidRPr="00CC171F">
              <w:rPr>
                <w:rFonts w:asciiTheme="minorHAnsi" w:eastAsia="PMingLiU" w:hAnsiTheme="minorHAnsi" w:cstheme="minorHAnsi"/>
                <w:b/>
                <w:i/>
                <w:sz w:val="15"/>
                <w:szCs w:val="15"/>
              </w:rPr>
              <w:t>(Likelihood X Consequence)</w:t>
            </w:r>
          </w:p>
          <w:p w14:paraId="312AD2EE" w14:textId="77777777" w:rsidR="00B42288" w:rsidRPr="00CC171F" w:rsidRDefault="00B42288" w:rsidP="00380A54">
            <w:pPr>
              <w:jc w:val="center"/>
              <w:rPr>
                <w:rFonts w:asciiTheme="minorHAnsi" w:eastAsia="PMingLiU" w:hAnsiTheme="minorHAnsi" w:cstheme="minorHAnsi"/>
                <w:sz w:val="18"/>
                <w:szCs w:val="18"/>
              </w:rPr>
            </w:pPr>
            <w:r w:rsidRPr="00CC171F">
              <w:rPr>
                <w:rFonts w:asciiTheme="minorHAnsi" w:eastAsia="PMingLiU" w:hAnsiTheme="minorHAnsi" w:cstheme="minorHAnsi"/>
                <w:b/>
                <w:i/>
                <w:sz w:val="15"/>
                <w:szCs w:val="15"/>
              </w:rPr>
              <w:t xml:space="preserve">(See Note </w:t>
            </w:r>
            <w:r w:rsidR="00380A54">
              <w:rPr>
                <w:rFonts w:asciiTheme="minorHAnsi" w:eastAsia="PMingLiU" w:hAnsiTheme="minorHAnsi" w:cstheme="minorHAnsi"/>
                <w:b/>
                <w:i/>
                <w:sz w:val="15"/>
                <w:szCs w:val="15"/>
              </w:rPr>
              <w:t>5</w:t>
            </w:r>
            <w:r w:rsidRPr="00CC171F">
              <w:rPr>
                <w:rFonts w:asciiTheme="minorHAnsi" w:eastAsia="PMingLiU" w:hAnsiTheme="minorHAnsi" w:cstheme="minorHAnsi"/>
                <w:b/>
                <w:i/>
                <w:sz w:val="15"/>
                <w:szCs w:val="15"/>
              </w:rPr>
              <w:t>)</w:t>
            </w:r>
          </w:p>
        </w:tc>
        <w:tc>
          <w:tcPr>
            <w:tcW w:w="2127" w:type="dxa"/>
            <w:vMerge w:val="restart"/>
          </w:tcPr>
          <w:p w14:paraId="52EAD3B2" w14:textId="77777777" w:rsidR="00B42288" w:rsidRPr="00CC171F" w:rsidRDefault="00B42288" w:rsidP="00F8102E">
            <w:pPr>
              <w:jc w:val="center"/>
              <w:rPr>
                <w:rFonts w:asciiTheme="minorHAnsi" w:eastAsia="PMingLiU" w:hAnsiTheme="minorHAnsi" w:cstheme="minorHAnsi"/>
                <w:b/>
              </w:rPr>
            </w:pPr>
            <w:r w:rsidRPr="00CC171F">
              <w:rPr>
                <w:rFonts w:asciiTheme="minorHAnsi" w:eastAsia="PMingLiU" w:hAnsiTheme="minorHAnsi" w:cstheme="minorHAnsi"/>
                <w:b/>
              </w:rPr>
              <w:t>Additional Controls</w:t>
            </w:r>
          </w:p>
          <w:p w14:paraId="15C82856" w14:textId="77777777" w:rsidR="00866984" w:rsidRPr="00CC171F" w:rsidRDefault="00866984" w:rsidP="00F8102E">
            <w:pPr>
              <w:jc w:val="center"/>
              <w:rPr>
                <w:rFonts w:asciiTheme="minorHAnsi" w:eastAsia="PMingLiU" w:hAnsiTheme="minorHAnsi" w:cstheme="minorHAnsi"/>
                <w:b/>
              </w:rPr>
            </w:pPr>
            <w:r w:rsidRPr="00CC171F">
              <w:rPr>
                <w:rFonts w:asciiTheme="minorHAnsi" w:eastAsia="PMingLiU" w:hAnsiTheme="minorHAnsi" w:cstheme="minorHAnsi"/>
                <w:b/>
              </w:rPr>
              <w:t>Required?</w:t>
            </w:r>
          </w:p>
          <w:p w14:paraId="3AC02876" w14:textId="77777777" w:rsidR="00B42288" w:rsidRPr="00CC171F" w:rsidRDefault="00B42288" w:rsidP="00F8102E">
            <w:pPr>
              <w:jc w:val="center"/>
              <w:rPr>
                <w:rFonts w:asciiTheme="minorHAnsi" w:eastAsia="PMingLiU" w:hAnsiTheme="minorHAnsi" w:cstheme="minorHAnsi"/>
                <w:i/>
                <w:sz w:val="16"/>
                <w:szCs w:val="16"/>
              </w:rPr>
            </w:pPr>
            <w:r w:rsidRPr="00CC171F">
              <w:rPr>
                <w:rFonts w:asciiTheme="minorHAnsi" w:eastAsia="PMingLiU" w:hAnsiTheme="minorHAnsi" w:cstheme="minorHAnsi"/>
                <w:i/>
                <w:sz w:val="16"/>
                <w:szCs w:val="16"/>
              </w:rPr>
              <w:t xml:space="preserve">(Each Control Measure is to be specific </w:t>
            </w:r>
          </w:p>
          <w:p w14:paraId="78DCF9B3" w14:textId="77777777" w:rsidR="00B42288" w:rsidRPr="00CC171F" w:rsidRDefault="00B42288" w:rsidP="00F8102E">
            <w:pPr>
              <w:jc w:val="center"/>
              <w:rPr>
                <w:rFonts w:asciiTheme="minorHAnsi" w:eastAsia="PMingLiU" w:hAnsiTheme="minorHAnsi" w:cstheme="minorHAnsi"/>
                <w:b/>
                <w:sz w:val="18"/>
                <w:szCs w:val="18"/>
              </w:rPr>
            </w:pPr>
            <w:r w:rsidRPr="00CC171F">
              <w:rPr>
                <w:rFonts w:asciiTheme="minorHAnsi" w:eastAsia="PMingLiU" w:hAnsiTheme="minorHAnsi" w:cstheme="minorHAnsi"/>
                <w:i/>
                <w:sz w:val="16"/>
                <w:szCs w:val="16"/>
              </w:rPr>
              <w:t>and managed)</w:t>
            </w:r>
            <w:r w:rsidRPr="00CC171F">
              <w:rPr>
                <w:rFonts w:asciiTheme="minorHAnsi" w:eastAsia="PMingLiU" w:hAnsiTheme="minorHAnsi" w:cstheme="minorHAnsi"/>
                <w:sz w:val="18"/>
                <w:szCs w:val="18"/>
              </w:rPr>
              <w:t xml:space="preserve">  </w:t>
            </w:r>
          </w:p>
        </w:tc>
        <w:tc>
          <w:tcPr>
            <w:tcW w:w="1134" w:type="dxa"/>
            <w:vMerge w:val="restart"/>
          </w:tcPr>
          <w:p w14:paraId="50644921" w14:textId="77777777" w:rsidR="00B42288" w:rsidRPr="00CC171F" w:rsidRDefault="00B42288" w:rsidP="00F8102E">
            <w:pPr>
              <w:jc w:val="center"/>
              <w:rPr>
                <w:rFonts w:asciiTheme="minorHAnsi" w:eastAsia="PMingLiU" w:hAnsiTheme="minorHAnsi" w:cstheme="minorHAnsi"/>
                <w:b/>
              </w:rPr>
            </w:pPr>
            <w:r w:rsidRPr="00CC171F">
              <w:rPr>
                <w:rFonts w:asciiTheme="minorHAnsi" w:eastAsia="PMingLiU" w:hAnsiTheme="minorHAnsi" w:cstheme="minorHAnsi"/>
                <w:b/>
              </w:rPr>
              <w:t xml:space="preserve">Residual Risk </w:t>
            </w:r>
          </w:p>
          <w:p w14:paraId="32564FA1" w14:textId="77777777" w:rsidR="00B42288" w:rsidRPr="00CC171F" w:rsidRDefault="00B42288" w:rsidP="00F8102E">
            <w:pPr>
              <w:jc w:val="center"/>
              <w:rPr>
                <w:rFonts w:asciiTheme="minorHAnsi" w:eastAsia="PMingLiU" w:hAnsiTheme="minorHAnsi" w:cstheme="minorHAnsi"/>
                <w:b/>
              </w:rPr>
            </w:pPr>
            <w:r w:rsidRPr="00CC171F">
              <w:rPr>
                <w:rFonts w:asciiTheme="minorHAnsi" w:eastAsia="PMingLiU" w:hAnsiTheme="minorHAnsi" w:cstheme="minorHAnsi"/>
                <w:b/>
              </w:rPr>
              <w:t>Rating</w:t>
            </w:r>
          </w:p>
          <w:p w14:paraId="3439A8C2" w14:textId="77777777" w:rsidR="00B42288" w:rsidRPr="00CC171F" w:rsidRDefault="00B42288" w:rsidP="00F8102E">
            <w:pPr>
              <w:jc w:val="center"/>
              <w:rPr>
                <w:rFonts w:asciiTheme="minorHAnsi" w:eastAsia="PMingLiU" w:hAnsiTheme="minorHAnsi" w:cstheme="minorHAnsi"/>
                <w:i/>
                <w:sz w:val="16"/>
                <w:szCs w:val="16"/>
              </w:rPr>
            </w:pPr>
            <w:r w:rsidRPr="00CC171F">
              <w:rPr>
                <w:rFonts w:asciiTheme="minorHAnsi" w:eastAsia="PMingLiU" w:hAnsiTheme="minorHAnsi" w:cstheme="minorHAnsi"/>
                <w:i/>
                <w:sz w:val="16"/>
                <w:szCs w:val="16"/>
              </w:rPr>
              <w:t>(See Note 6)</w:t>
            </w:r>
          </w:p>
        </w:tc>
        <w:tc>
          <w:tcPr>
            <w:tcW w:w="2268" w:type="dxa"/>
            <w:gridSpan w:val="3"/>
          </w:tcPr>
          <w:p w14:paraId="230BE914" w14:textId="77777777" w:rsidR="00B42288" w:rsidRPr="00CC171F" w:rsidRDefault="00B42288" w:rsidP="00F8102E">
            <w:pPr>
              <w:jc w:val="center"/>
              <w:rPr>
                <w:rFonts w:asciiTheme="minorHAnsi" w:eastAsia="PMingLiU" w:hAnsiTheme="minorHAnsi" w:cstheme="minorHAnsi"/>
                <w:b/>
              </w:rPr>
            </w:pPr>
            <w:r w:rsidRPr="00CC171F">
              <w:rPr>
                <w:rFonts w:asciiTheme="minorHAnsi" w:eastAsia="PMingLiU" w:hAnsiTheme="minorHAnsi" w:cstheme="minorHAnsi"/>
                <w:b/>
              </w:rPr>
              <w:t>Management Plan</w:t>
            </w:r>
          </w:p>
        </w:tc>
      </w:tr>
      <w:tr w:rsidR="00405D5D" w:rsidRPr="00811037" w14:paraId="2A49449A" w14:textId="77777777" w:rsidTr="00080727">
        <w:trPr>
          <w:trHeight w:val="435"/>
        </w:trPr>
        <w:tc>
          <w:tcPr>
            <w:tcW w:w="3001" w:type="dxa"/>
            <w:vMerge/>
            <w:tcBorders>
              <w:bottom w:val="single" w:sz="12" w:space="0" w:color="auto"/>
            </w:tcBorders>
          </w:tcPr>
          <w:p w14:paraId="6DC421DF" w14:textId="77777777" w:rsidR="00B42288" w:rsidRPr="00CC171F" w:rsidRDefault="00B42288" w:rsidP="00F8102E">
            <w:pPr>
              <w:jc w:val="center"/>
              <w:rPr>
                <w:rFonts w:asciiTheme="minorHAnsi" w:eastAsia="PMingLiU" w:hAnsiTheme="minorHAnsi" w:cstheme="minorHAnsi"/>
                <w:b/>
                <w:sz w:val="20"/>
                <w:szCs w:val="20"/>
              </w:rPr>
            </w:pPr>
          </w:p>
        </w:tc>
        <w:tc>
          <w:tcPr>
            <w:tcW w:w="2193" w:type="dxa"/>
            <w:vMerge/>
            <w:tcBorders>
              <w:bottom w:val="single" w:sz="12" w:space="0" w:color="auto"/>
            </w:tcBorders>
          </w:tcPr>
          <w:p w14:paraId="18544AC5" w14:textId="77777777" w:rsidR="00B42288" w:rsidRPr="00CC171F" w:rsidRDefault="00B42288" w:rsidP="00F8102E">
            <w:pPr>
              <w:jc w:val="center"/>
              <w:rPr>
                <w:rFonts w:asciiTheme="minorHAnsi" w:eastAsia="PMingLiU" w:hAnsiTheme="minorHAnsi" w:cstheme="minorHAnsi"/>
                <w:b/>
                <w:sz w:val="20"/>
                <w:szCs w:val="20"/>
              </w:rPr>
            </w:pPr>
          </w:p>
        </w:tc>
        <w:tc>
          <w:tcPr>
            <w:tcW w:w="3737" w:type="dxa"/>
            <w:vMerge/>
            <w:tcBorders>
              <w:bottom w:val="single" w:sz="12" w:space="0" w:color="auto"/>
            </w:tcBorders>
          </w:tcPr>
          <w:p w14:paraId="74C52AA0" w14:textId="77777777" w:rsidR="00B42288" w:rsidRPr="00CC171F" w:rsidRDefault="00B42288" w:rsidP="00F8102E">
            <w:pPr>
              <w:jc w:val="center"/>
              <w:rPr>
                <w:rFonts w:asciiTheme="minorHAnsi" w:eastAsia="PMingLiU" w:hAnsiTheme="minorHAnsi" w:cstheme="minorHAnsi"/>
                <w:b/>
                <w:sz w:val="20"/>
                <w:szCs w:val="20"/>
              </w:rPr>
            </w:pPr>
          </w:p>
        </w:tc>
        <w:tc>
          <w:tcPr>
            <w:tcW w:w="1134" w:type="dxa"/>
            <w:vMerge/>
            <w:tcBorders>
              <w:bottom w:val="single" w:sz="12" w:space="0" w:color="auto"/>
            </w:tcBorders>
          </w:tcPr>
          <w:p w14:paraId="4B012BC5" w14:textId="77777777" w:rsidR="00B42288" w:rsidRPr="00CC171F" w:rsidRDefault="00B42288" w:rsidP="00F8102E">
            <w:pPr>
              <w:jc w:val="center"/>
              <w:rPr>
                <w:rFonts w:asciiTheme="minorHAnsi" w:eastAsia="PMingLiU" w:hAnsiTheme="minorHAnsi" w:cstheme="minorHAnsi"/>
                <w:b/>
                <w:sz w:val="20"/>
                <w:szCs w:val="20"/>
              </w:rPr>
            </w:pPr>
          </w:p>
        </w:tc>
        <w:tc>
          <w:tcPr>
            <w:tcW w:w="2127" w:type="dxa"/>
            <w:vMerge/>
            <w:tcBorders>
              <w:bottom w:val="single" w:sz="12" w:space="0" w:color="auto"/>
            </w:tcBorders>
          </w:tcPr>
          <w:p w14:paraId="06F8F0EC" w14:textId="77777777" w:rsidR="00B42288" w:rsidRPr="00CC171F" w:rsidRDefault="00B42288" w:rsidP="00F8102E">
            <w:pPr>
              <w:jc w:val="center"/>
              <w:rPr>
                <w:rFonts w:asciiTheme="minorHAnsi" w:eastAsia="PMingLiU" w:hAnsiTheme="minorHAnsi" w:cstheme="minorHAnsi"/>
                <w:b/>
                <w:sz w:val="20"/>
                <w:szCs w:val="20"/>
              </w:rPr>
            </w:pPr>
          </w:p>
        </w:tc>
        <w:tc>
          <w:tcPr>
            <w:tcW w:w="1134" w:type="dxa"/>
            <w:vMerge/>
            <w:tcBorders>
              <w:bottom w:val="single" w:sz="12" w:space="0" w:color="auto"/>
            </w:tcBorders>
          </w:tcPr>
          <w:p w14:paraId="173F44BC" w14:textId="77777777" w:rsidR="00B42288" w:rsidRPr="00CC171F" w:rsidRDefault="00B42288" w:rsidP="00F8102E">
            <w:pPr>
              <w:jc w:val="center"/>
              <w:rPr>
                <w:rFonts w:asciiTheme="minorHAnsi" w:eastAsia="PMingLiU" w:hAnsiTheme="minorHAnsi" w:cstheme="minorHAnsi"/>
                <w:b/>
                <w:sz w:val="20"/>
                <w:szCs w:val="20"/>
              </w:rPr>
            </w:pPr>
          </w:p>
        </w:tc>
        <w:tc>
          <w:tcPr>
            <w:tcW w:w="822" w:type="dxa"/>
            <w:tcBorders>
              <w:bottom w:val="single" w:sz="12" w:space="0" w:color="auto"/>
            </w:tcBorders>
          </w:tcPr>
          <w:p w14:paraId="713CA035" w14:textId="77777777" w:rsidR="00B42288" w:rsidRPr="00CC171F" w:rsidRDefault="00B42288" w:rsidP="00F8102E">
            <w:pPr>
              <w:jc w:val="center"/>
              <w:rPr>
                <w:rFonts w:asciiTheme="minorHAnsi" w:eastAsia="PMingLiU" w:hAnsiTheme="minorHAnsi" w:cstheme="minorHAnsi"/>
                <w:sz w:val="18"/>
                <w:szCs w:val="18"/>
              </w:rPr>
            </w:pPr>
            <w:r w:rsidRPr="00CC171F">
              <w:rPr>
                <w:rFonts w:asciiTheme="minorHAnsi" w:eastAsia="PMingLiU" w:hAnsiTheme="minorHAnsi" w:cstheme="minorHAnsi"/>
                <w:sz w:val="18"/>
                <w:szCs w:val="18"/>
              </w:rPr>
              <w:t>Owner</w:t>
            </w:r>
          </w:p>
        </w:tc>
        <w:tc>
          <w:tcPr>
            <w:tcW w:w="737" w:type="dxa"/>
            <w:tcBorders>
              <w:bottom w:val="single" w:sz="12" w:space="0" w:color="auto"/>
            </w:tcBorders>
          </w:tcPr>
          <w:p w14:paraId="3DDB0F22" w14:textId="77777777" w:rsidR="00B42288" w:rsidRPr="00CC171F" w:rsidRDefault="00B42288" w:rsidP="00F8102E">
            <w:pPr>
              <w:jc w:val="center"/>
              <w:rPr>
                <w:rFonts w:asciiTheme="minorHAnsi" w:eastAsia="PMingLiU" w:hAnsiTheme="minorHAnsi" w:cstheme="minorHAnsi"/>
                <w:sz w:val="18"/>
                <w:szCs w:val="18"/>
              </w:rPr>
            </w:pPr>
            <w:r w:rsidRPr="00CC171F">
              <w:rPr>
                <w:rFonts w:asciiTheme="minorHAnsi" w:eastAsia="PMingLiU" w:hAnsiTheme="minorHAnsi" w:cstheme="minorHAnsi"/>
                <w:sz w:val="18"/>
                <w:szCs w:val="18"/>
              </w:rPr>
              <w:t>Target Date</w:t>
            </w:r>
          </w:p>
        </w:tc>
        <w:tc>
          <w:tcPr>
            <w:tcW w:w="709" w:type="dxa"/>
            <w:tcBorders>
              <w:bottom w:val="single" w:sz="12" w:space="0" w:color="auto"/>
            </w:tcBorders>
          </w:tcPr>
          <w:p w14:paraId="17E06B30" w14:textId="77777777" w:rsidR="00B42288" w:rsidRPr="00CC171F" w:rsidRDefault="00B42288" w:rsidP="00F8102E">
            <w:pPr>
              <w:jc w:val="center"/>
              <w:rPr>
                <w:rFonts w:asciiTheme="minorHAnsi" w:eastAsia="PMingLiU" w:hAnsiTheme="minorHAnsi" w:cstheme="minorHAnsi"/>
                <w:sz w:val="18"/>
                <w:szCs w:val="18"/>
              </w:rPr>
            </w:pPr>
            <w:r w:rsidRPr="00CC171F">
              <w:rPr>
                <w:rFonts w:asciiTheme="minorHAnsi" w:eastAsia="PMingLiU" w:hAnsiTheme="minorHAnsi" w:cstheme="minorHAnsi"/>
                <w:sz w:val="18"/>
                <w:szCs w:val="18"/>
              </w:rPr>
              <w:t>Comp</w:t>
            </w:r>
          </w:p>
          <w:p w14:paraId="177CD021" w14:textId="77777777" w:rsidR="00B42288" w:rsidRPr="00CC171F" w:rsidRDefault="00B42288" w:rsidP="00F8102E">
            <w:pPr>
              <w:jc w:val="center"/>
              <w:rPr>
                <w:rFonts w:asciiTheme="minorHAnsi" w:eastAsia="PMingLiU" w:hAnsiTheme="minorHAnsi" w:cstheme="minorHAnsi"/>
                <w:sz w:val="18"/>
                <w:szCs w:val="18"/>
              </w:rPr>
            </w:pPr>
            <w:r w:rsidRPr="00CC171F">
              <w:rPr>
                <w:rFonts w:asciiTheme="minorHAnsi" w:eastAsia="PMingLiU" w:hAnsiTheme="minorHAnsi" w:cstheme="minorHAnsi"/>
                <w:sz w:val="18"/>
                <w:szCs w:val="18"/>
              </w:rPr>
              <w:t>Date</w:t>
            </w:r>
          </w:p>
        </w:tc>
      </w:tr>
      <w:tr w:rsidR="00405D5D" w:rsidRPr="00E8273D" w14:paraId="6CBDE391" w14:textId="77777777" w:rsidTr="00765235">
        <w:tc>
          <w:tcPr>
            <w:tcW w:w="3001" w:type="dxa"/>
            <w:tcBorders>
              <w:top w:val="single" w:sz="12" w:space="0" w:color="auto"/>
              <w:left w:val="single" w:sz="12" w:space="0" w:color="auto"/>
              <w:bottom w:val="single" w:sz="6" w:space="0" w:color="auto"/>
              <w:right w:val="single" w:sz="6" w:space="0" w:color="auto"/>
            </w:tcBorders>
          </w:tcPr>
          <w:p w14:paraId="57D98DC7" w14:textId="77777777" w:rsidR="00E47489" w:rsidRPr="00CC171F" w:rsidRDefault="00866984" w:rsidP="00D711C9">
            <w:pPr>
              <w:spacing w:before="120" w:after="120"/>
              <w:rPr>
                <w:rFonts w:asciiTheme="minorHAnsi" w:hAnsiTheme="minorHAnsi" w:cstheme="minorHAnsi"/>
                <w:sz w:val="20"/>
                <w:szCs w:val="20"/>
              </w:rPr>
            </w:pPr>
            <w:r w:rsidRPr="00CC171F">
              <w:rPr>
                <w:rFonts w:asciiTheme="minorHAnsi" w:hAnsiTheme="minorHAnsi" w:cstheme="minorHAnsi"/>
                <w:sz w:val="20"/>
                <w:szCs w:val="20"/>
              </w:rPr>
              <w:t xml:space="preserve">If a </w:t>
            </w:r>
            <w:r w:rsidR="00052353" w:rsidRPr="00CC171F">
              <w:rPr>
                <w:rFonts w:asciiTheme="minorHAnsi" w:hAnsiTheme="minorHAnsi" w:cstheme="minorHAnsi"/>
                <w:sz w:val="20"/>
                <w:szCs w:val="20"/>
              </w:rPr>
              <w:t>delegate</w:t>
            </w:r>
            <w:r w:rsidRPr="00CC171F">
              <w:rPr>
                <w:rFonts w:asciiTheme="minorHAnsi" w:hAnsiTheme="minorHAnsi" w:cstheme="minorHAnsi"/>
                <w:sz w:val="20"/>
                <w:szCs w:val="20"/>
              </w:rPr>
              <w:t xml:space="preserve"> </w:t>
            </w:r>
            <w:r w:rsidR="00052353" w:rsidRPr="00CC171F">
              <w:rPr>
                <w:rFonts w:asciiTheme="minorHAnsi" w:hAnsiTheme="minorHAnsi" w:cstheme="minorHAnsi"/>
                <w:sz w:val="20"/>
                <w:szCs w:val="20"/>
              </w:rPr>
              <w:t xml:space="preserve">who </w:t>
            </w:r>
            <w:r w:rsidR="00765235" w:rsidRPr="00CC171F">
              <w:rPr>
                <w:rFonts w:asciiTheme="minorHAnsi" w:hAnsiTheme="minorHAnsi" w:cstheme="minorHAnsi"/>
                <w:sz w:val="20"/>
                <w:szCs w:val="20"/>
              </w:rPr>
              <w:t>is infectious with</w:t>
            </w:r>
            <w:r w:rsidRPr="00CC171F">
              <w:rPr>
                <w:rFonts w:asciiTheme="minorHAnsi" w:hAnsiTheme="minorHAnsi" w:cstheme="minorHAnsi"/>
                <w:sz w:val="20"/>
                <w:szCs w:val="20"/>
              </w:rPr>
              <w:t xml:space="preserve"> COVID-19 </w:t>
            </w:r>
            <w:r w:rsidR="00052353" w:rsidRPr="00CC171F">
              <w:rPr>
                <w:rFonts w:asciiTheme="minorHAnsi" w:hAnsiTheme="minorHAnsi" w:cstheme="minorHAnsi"/>
                <w:sz w:val="20"/>
                <w:szCs w:val="20"/>
              </w:rPr>
              <w:t xml:space="preserve">attends </w:t>
            </w:r>
            <w:r w:rsidRPr="00CC171F">
              <w:rPr>
                <w:rFonts w:asciiTheme="minorHAnsi" w:hAnsiTheme="minorHAnsi" w:cstheme="minorHAnsi"/>
                <w:sz w:val="20"/>
                <w:szCs w:val="20"/>
              </w:rPr>
              <w:t xml:space="preserve">they </w:t>
            </w:r>
            <w:r w:rsidR="00765235" w:rsidRPr="00CC171F">
              <w:rPr>
                <w:rFonts w:asciiTheme="minorHAnsi" w:hAnsiTheme="minorHAnsi" w:cstheme="minorHAnsi"/>
                <w:sz w:val="20"/>
                <w:szCs w:val="20"/>
              </w:rPr>
              <w:t>may</w:t>
            </w:r>
            <w:r w:rsidRPr="00CC171F">
              <w:rPr>
                <w:rFonts w:asciiTheme="minorHAnsi" w:hAnsiTheme="minorHAnsi" w:cstheme="minorHAnsi"/>
                <w:sz w:val="20"/>
                <w:szCs w:val="20"/>
              </w:rPr>
              <w:t xml:space="preserve"> </w:t>
            </w:r>
            <w:r w:rsidR="00765235" w:rsidRPr="00CC171F">
              <w:rPr>
                <w:rFonts w:asciiTheme="minorHAnsi" w:hAnsiTheme="minorHAnsi" w:cstheme="minorHAnsi"/>
                <w:sz w:val="20"/>
                <w:szCs w:val="20"/>
              </w:rPr>
              <w:t>pass</w:t>
            </w:r>
            <w:r w:rsidRPr="00CC171F">
              <w:rPr>
                <w:rFonts w:asciiTheme="minorHAnsi" w:hAnsiTheme="minorHAnsi" w:cstheme="minorHAnsi"/>
                <w:sz w:val="20"/>
                <w:szCs w:val="20"/>
              </w:rPr>
              <w:t xml:space="preserve"> the </w:t>
            </w:r>
            <w:r w:rsidR="00CC171F">
              <w:rPr>
                <w:rFonts w:asciiTheme="minorHAnsi" w:hAnsiTheme="minorHAnsi" w:cstheme="minorHAnsi"/>
                <w:sz w:val="20"/>
                <w:szCs w:val="20"/>
              </w:rPr>
              <w:t>virus</w:t>
            </w:r>
            <w:r w:rsidRPr="00CC171F">
              <w:rPr>
                <w:rFonts w:asciiTheme="minorHAnsi" w:hAnsiTheme="minorHAnsi" w:cstheme="minorHAnsi"/>
                <w:sz w:val="20"/>
                <w:szCs w:val="20"/>
              </w:rPr>
              <w:t xml:space="preserve"> to other </w:t>
            </w:r>
            <w:r w:rsidR="00052353" w:rsidRPr="00CC171F">
              <w:rPr>
                <w:rFonts w:asciiTheme="minorHAnsi" w:hAnsiTheme="minorHAnsi" w:cstheme="minorHAnsi"/>
                <w:sz w:val="20"/>
                <w:szCs w:val="20"/>
              </w:rPr>
              <w:t>delegates</w:t>
            </w:r>
            <w:r w:rsidRPr="00CC171F">
              <w:rPr>
                <w:rFonts w:asciiTheme="minorHAnsi" w:hAnsiTheme="minorHAnsi" w:cstheme="minorHAnsi"/>
                <w:sz w:val="20"/>
                <w:szCs w:val="20"/>
              </w:rPr>
              <w:t>.</w:t>
            </w:r>
          </w:p>
        </w:tc>
        <w:tc>
          <w:tcPr>
            <w:tcW w:w="2193" w:type="dxa"/>
            <w:tcBorders>
              <w:top w:val="single" w:sz="12" w:space="0" w:color="auto"/>
              <w:left w:val="single" w:sz="6" w:space="0" w:color="auto"/>
              <w:bottom w:val="single" w:sz="6" w:space="0" w:color="auto"/>
              <w:right w:val="single" w:sz="6" w:space="0" w:color="auto"/>
            </w:tcBorders>
          </w:tcPr>
          <w:p w14:paraId="5020F039" w14:textId="77777777" w:rsidR="00405D5D" w:rsidRPr="004560A9" w:rsidRDefault="00866984" w:rsidP="00D711C9">
            <w:pPr>
              <w:spacing w:before="120" w:after="120"/>
              <w:rPr>
                <w:rFonts w:asciiTheme="minorHAnsi" w:hAnsiTheme="minorHAnsi" w:cstheme="minorHAnsi"/>
                <w:sz w:val="20"/>
                <w:szCs w:val="20"/>
              </w:rPr>
            </w:pPr>
            <w:r w:rsidRPr="00CC171F">
              <w:rPr>
                <w:rFonts w:asciiTheme="minorHAnsi" w:hAnsiTheme="minorHAnsi" w:cstheme="minorHAnsi"/>
                <w:sz w:val="20"/>
                <w:szCs w:val="20"/>
              </w:rPr>
              <w:t xml:space="preserve">It </w:t>
            </w:r>
            <w:r w:rsidRPr="004560A9">
              <w:rPr>
                <w:rFonts w:asciiTheme="minorHAnsi" w:hAnsiTheme="minorHAnsi" w:cstheme="minorHAnsi"/>
                <w:sz w:val="20"/>
                <w:szCs w:val="20"/>
              </w:rPr>
              <w:t xml:space="preserve">is estimated that approx. </w:t>
            </w:r>
            <w:r w:rsidR="00CB13E0" w:rsidRPr="004560A9">
              <w:rPr>
                <w:rFonts w:asciiTheme="minorHAnsi" w:hAnsiTheme="minorHAnsi" w:cstheme="minorHAnsi"/>
                <w:sz w:val="20"/>
                <w:szCs w:val="20"/>
              </w:rPr>
              <w:t>1</w:t>
            </w:r>
            <w:r w:rsidRPr="004560A9">
              <w:rPr>
                <w:rFonts w:asciiTheme="minorHAnsi" w:hAnsiTheme="minorHAnsi" w:cstheme="minorHAnsi"/>
                <w:sz w:val="20"/>
                <w:szCs w:val="20"/>
              </w:rPr>
              <w:t xml:space="preserve"> in </w:t>
            </w:r>
            <w:r w:rsidR="00071D27" w:rsidRPr="004560A9">
              <w:rPr>
                <w:rFonts w:asciiTheme="minorHAnsi" w:hAnsiTheme="minorHAnsi" w:cstheme="minorHAnsi"/>
                <w:sz w:val="20"/>
                <w:szCs w:val="20"/>
              </w:rPr>
              <w:t>1000</w:t>
            </w:r>
            <w:r w:rsidRPr="004560A9">
              <w:rPr>
                <w:rFonts w:asciiTheme="minorHAnsi" w:hAnsiTheme="minorHAnsi" w:cstheme="minorHAnsi"/>
                <w:sz w:val="20"/>
                <w:szCs w:val="20"/>
              </w:rPr>
              <w:t xml:space="preserve"> people in society are infected at the time of writing. </w:t>
            </w:r>
            <w:r w:rsidR="00071D27" w:rsidRPr="004560A9">
              <w:rPr>
                <w:rFonts w:asciiTheme="minorHAnsi" w:hAnsiTheme="minorHAnsi" w:cstheme="minorHAnsi"/>
                <w:sz w:val="20"/>
                <w:szCs w:val="20"/>
              </w:rPr>
              <w:t>Data suggests around</w:t>
            </w:r>
            <w:r w:rsidRPr="004560A9">
              <w:rPr>
                <w:rFonts w:asciiTheme="minorHAnsi" w:hAnsiTheme="minorHAnsi" w:cstheme="minorHAnsi"/>
                <w:sz w:val="20"/>
                <w:szCs w:val="20"/>
              </w:rPr>
              <w:t xml:space="preserve"> ¼ of those are </w:t>
            </w:r>
            <w:r w:rsidR="00071D27" w:rsidRPr="004560A9">
              <w:rPr>
                <w:rFonts w:asciiTheme="minorHAnsi" w:hAnsiTheme="minorHAnsi" w:cstheme="minorHAnsi"/>
                <w:sz w:val="20"/>
                <w:szCs w:val="20"/>
              </w:rPr>
              <w:t>people</w:t>
            </w:r>
            <w:r w:rsidRPr="004560A9">
              <w:rPr>
                <w:rFonts w:asciiTheme="minorHAnsi" w:hAnsiTheme="minorHAnsi" w:cstheme="minorHAnsi"/>
                <w:sz w:val="20"/>
                <w:szCs w:val="20"/>
              </w:rPr>
              <w:t xml:space="preserve"> to be symptomatic. </w:t>
            </w:r>
          </w:p>
          <w:p w14:paraId="1AAC87E3" w14:textId="77777777" w:rsidR="00052353" w:rsidRPr="004560A9" w:rsidRDefault="00052353" w:rsidP="00D711C9">
            <w:pPr>
              <w:spacing w:before="120" w:after="120"/>
              <w:rPr>
                <w:rFonts w:asciiTheme="minorHAnsi" w:hAnsiTheme="minorHAnsi" w:cstheme="minorHAnsi"/>
                <w:sz w:val="20"/>
                <w:szCs w:val="20"/>
              </w:rPr>
            </w:pPr>
            <w:r w:rsidRPr="004560A9">
              <w:rPr>
                <w:rFonts w:asciiTheme="minorHAnsi" w:hAnsiTheme="minorHAnsi" w:cstheme="minorHAnsi"/>
                <w:sz w:val="20"/>
                <w:szCs w:val="20"/>
              </w:rPr>
              <w:t xml:space="preserve">94% of symptomatic COVID-19 patients are </w:t>
            </w:r>
            <w:proofErr w:type="spellStart"/>
            <w:r w:rsidRPr="004560A9">
              <w:rPr>
                <w:rFonts w:asciiTheme="minorHAnsi" w:hAnsiTheme="minorHAnsi" w:cstheme="minorHAnsi"/>
                <w:sz w:val="20"/>
                <w:szCs w:val="20"/>
              </w:rPr>
              <w:t>pyrexic</w:t>
            </w:r>
            <w:proofErr w:type="spellEnd"/>
            <w:r w:rsidRPr="004560A9">
              <w:rPr>
                <w:rFonts w:asciiTheme="minorHAnsi" w:hAnsiTheme="minorHAnsi" w:cstheme="minorHAnsi"/>
                <w:sz w:val="20"/>
                <w:szCs w:val="20"/>
              </w:rPr>
              <w:t xml:space="preserve"> (temp &gt;37.8</w:t>
            </w:r>
            <w:r w:rsidRPr="004560A9">
              <w:rPr>
                <w:rFonts w:asciiTheme="minorHAnsi" w:hAnsiTheme="minorHAnsi" w:cstheme="minorHAnsi"/>
                <w:sz w:val="20"/>
                <w:szCs w:val="20"/>
                <w:vertAlign w:val="superscript"/>
              </w:rPr>
              <w:t>O</w:t>
            </w:r>
            <w:r w:rsidRPr="004560A9">
              <w:rPr>
                <w:rFonts w:asciiTheme="minorHAnsi" w:hAnsiTheme="minorHAnsi" w:cstheme="minorHAnsi"/>
                <w:sz w:val="20"/>
                <w:szCs w:val="20"/>
              </w:rPr>
              <w:t>C)</w:t>
            </w:r>
          </w:p>
          <w:p w14:paraId="67E5C663" w14:textId="77777777" w:rsidR="00CB13E0" w:rsidRPr="00CC171F" w:rsidRDefault="00CB13E0" w:rsidP="00D711C9">
            <w:pPr>
              <w:spacing w:before="120" w:after="120"/>
              <w:rPr>
                <w:rFonts w:asciiTheme="minorHAnsi" w:hAnsiTheme="minorHAnsi" w:cstheme="minorHAnsi"/>
                <w:sz w:val="20"/>
                <w:szCs w:val="20"/>
              </w:rPr>
            </w:pPr>
            <w:r w:rsidRPr="004560A9">
              <w:rPr>
                <w:rFonts w:asciiTheme="minorHAnsi" w:hAnsiTheme="minorHAnsi" w:cstheme="minorHAnsi"/>
                <w:sz w:val="20"/>
                <w:szCs w:val="20"/>
              </w:rPr>
              <w:t xml:space="preserve">Contracting COVID-19 carries a risk of death, predominantly in those </w:t>
            </w:r>
            <w:r w:rsidRPr="004560A9">
              <w:rPr>
                <w:rFonts w:asciiTheme="minorHAnsi" w:hAnsiTheme="minorHAnsi" w:cstheme="minorHAnsi"/>
                <w:sz w:val="20"/>
                <w:szCs w:val="20"/>
              </w:rPr>
              <w:lastRenderedPageBreak/>
              <w:t>who are deemed as ‘</w:t>
            </w:r>
            <w:hyperlink r:id="rId7" w:history="1">
              <w:r w:rsidR="00071D27" w:rsidRPr="004560A9">
                <w:rPr>
                  <w:rFonts w:ascii="Calibri" w:hAnsi="Calibri"/>
                  <w:color w:val="0070C0"/>
                  <w:sz w:val="20"/>
                  <w:szCs w:val="20"/>
                  <w:u w:val="single"/>
                  <w:lang w:eastAsia="en-US"/>
                </w:rPr>
                <w:t xml:space="preserve">clinically </w:t>
              </w:r>
              <w:r w:rsidRPr="004560A9">
                <w:rPr>
                  <w:rFonts w:ascii="Calibri" w:hAnsi="Calibri"/>
                  <w:color w:val="0070C0"/>
                  <w:sz w:val="20"/>
                  <w:szCs w:val="20"/>
                  <w:u w:val="single"/>
                  <w:lang w:eastAsia="en-US"/>
                </w:rPr>
                <w:t>at risk’</w:t>
              </w:r>
            </w:hyperlink>
            <w:r w:rsidRPr="004560A9">
              <w:rPr>
                <w:rFonts w:asciiTheme="minorHAnsi" w:hAnsiTheme="minorHAnsi" w:cstheme="minorHAnsi"/>
                <w:sz w:val="20"/>
                <w:szCs w:val="20"/>
              </w:rPr>
              <w:t>.</w:t>
            </w:r>
          </w:p>
        </w:tc>
        <w:tc>
          <w:tcPr>
            <w:tcW w:w="3737" w:type="dxa"/>
            <w:tcBorders>
              <w:top w:val="single" w:sz="12" w:space="0" w:color="auto"/>
              <w:left w:val="single" w:sz="6" w:space="0" w:color="auto"/>
              <w:bottom w:val="single" w:sz="6" w:space="0" w:color="auto"/>
              <w:right w:val="single" w:sz="6" w:space="0" w:color="auto"/>
            </w:tcBorders>
          </w:tcPr>
          <w:p w14:paraId="74F8A345" w14:textId="77777777" w:rsidR="00052353" w:rsidRPr="00D711C9" w:rsidRDefault="00052353" w:rsidP="00D711C9">
            <w:pPr>
              <w:spacing w:before="120" w:after="120"/>
              <w:rPr>
                <w:rFonts w:asciiTheme="minorHAnsi" w:hAnsiTheme="minorHAnsi" w:cstheme="minorHAnsi"/>
                <w:b/>
                <w:sz w:val="20"/>
                <w:szCs w:val="22"/>
                <w:lang w:eastAsia="en-US"/>
              </w:rPr>
            </w:pPr>
            <w:r w:rsidRPr="00D711C9">
              <w:rPr>
                <w:rFonts w:asciiTheme="minorHAnsi" w:hAnsiTheme="minorHAnsi" w:cstheme="minorHAnsi"/>
                <w:b/>
                <w:sz w:val="20"/>
                <w:szCs w:val="22"/>
                <w:lang w:eastAsia="en-US"/>
              </w:rPr>
              <w:lastRenderedPageBreak/>
              <w:t>On arrival:</w:t>
            </w:r>
          </w:p>
          <w:p w14:paraId="019C9012" w14:textId="77777777" w:rsidR="00866984" w:rsidRPr="00D711C9" w:rsidRDefault="00052353" w:rsidP="00971825">
            <w:pPr>
              <w:pStyle w:val="ListParagraph"/>
              <w:numPr>
                <w:ilvl w:val="0"/>
                <w:numId w:val="7"/>
              </w:numPr>
              <w:spacing w:before="120" w:after="120"/>
              <w:contextualSpacing w:val="0"/>
              <w:rPr>
                <w:rFonts w:asciiTheme="minorHAnsi" w:hAnsiTheme="minorHAnsi" w:cstheme="minorHAnsi"/>
                <w:sz w:val="20"/>
              </w:rPr>
            </w:pPr>
            <w:r w:rsidRPr="00D711C9">
              <w:rPr>
                <w:rFonts w:asciiTheme="minorHAnsi" w:hAnsiTheme="minorHAnsi" w:cstheme="minorHAnsi"/>
                <w:sz w:val="20"/>
              </w:rPr>
              <w:t>S</w:t>
            </w:r>
            <w:r w:rsidR="00866984" w:rsidRPr="00D711C9">
              <w:rPr>
                <w:rFonts w:asciiTheme="minorHAnsi" w:hAnsiTheme="minorHAnsi" w:cstheme="minorHAnsi"/>
                <w:sz w:val="20"/>
              </w:rPr>
              <w:t xml:space="preserve">creen all </w:t>
            </w:r>
            <w:r w:rsidRPr="00D711C9">
              <w:rPr>
                <w:rFonts w:asciiTheme="minorHAnsi" w:hAnsiTheme="minorHAnsi" w:cstheme="minorHAnsi"/>
                <w:sz w:val="20"/>
              </w:rPr>
              <w:t>delegates</w:t>
            </w:r>
            <w:r w:rsidR="00866984" w:rsidRPr="00D711C9">
              <w:rPr>
                <w:rFonts w:asciiTheme="minorHAnsi" w:hAnsiTheme="minorHAnsi" w:cstheme="minorHAnsi"/>
                <w:sz w:val="20"/>
              </w:rPr>
              <w:t xml:space="preserve"> and exclude anyone exhibiting </w:t>
            </w:r>
            <w:hyperlink r:id="rId8" w:history="1">
              <w:r w:rsidR="00866984" w:rsidRPr="004560A9">
                <w:rPr>
                  <w:color w:val="0070C0"/>
                  <w:sz w:val="20"/>
                  <w:u w:val="single"/>
                </w:rPr>
                <w:t>COVID-19 symptoms</w:t>
              </w:r>
            </w:hyperlink>
            <w:r w:rsidR="00866984" w:rsidRPr="00D711C9">
              <w:rPr>
                <w:rFonts w:asciiTheme="minorHAnsi" w:hAnsiTheme="minorHAnsi" w:cstheme="minorHAnsi"/>
                <w:sz w:val="20"/>
              </w:rPr>
              <w:t xml:space="preserve"> which are a new continuous cough and/or a temperature &gt;37.8OC and/or a loss of taste/smell.</w:t>
            </w:r>
          </w:p>
          <w:p w14:paraId="6E4FBBB5" w14:textId="77777777" w:rsidR="00F33A8B" w:rsidRPr="00D711C9" w:rsidRDefault="00052353" w:rsidP="00971825">
            <w:pPr>
              <w:pStyle w:val="ListParagraph"/>
              <w:numPr>
                <w:ilvl w:val="0"/>
                <w:numId w:val="7"/>
              </w:numPr>
              <w:spacing w:before="120" w:after="120"/>
              <w:contextualSpacing w:val="0"/>
              <w:rPr>
                <w:rFonts w:asciiTheme="minorHAnsi" w:hAnsiTheme="minorHAnsi" w:cstheme="minorHAnsi"/>
                <w:sz w:val="20"/>
              </w:rPr>
            </w:pPr>
            <w:r w:rsidRPr="00D711C9">
              <w:rPr>
                <w:rFonts w:asciiTheme="minorHAnsi" w:hAnsiTheme="minorHAnsi" w:cstheme="minorHAnsi"/>
                <w:sz w:val="20"/>
              </w:rPr>
              <w:t xml:space="preserve">Check the temperature of all delegates and exclude those who are </w:t>
            </w:r>
            <w:proofErr w:type="spellStart"/>
            <w:r w:rsidRPr="00D711C9">
              <w:rPr>
                <w:rFonts w:asciiTheme="minorHAnsi" w:hAnsiTheme="minorHAnsi" w:cstheme="minorHAnsi"/>
                <w:sz w:val="20"/>
              </w:rPr>
              <w:t>pyrexic</w:t>
            </w:r>
            <w:proofErr w:type="spellEnd"/>
            <w:r w:rsidRPr="00D711C9">
              <w:rPr>
                <w:rFonts w:asciiTheme="minorHAnsi" w:hAnsiTheme="minorHAnsi" w:cstheme="minorHAnsi"/>
                <w:sz w:val="20"/>
              </w:rPr>
              <w:t>.</w:t>
            </w:r>
          </w:p>
          <w:p w14:paraId="03E0FF4D" w14:textId="77777777" w:rsidR="00CB13E0" w:rsidRPr="00D711C9" w:rsidRDefault="00052353" w:rsidP="00971825">
            <w:pPr>
              <w:pStyle w:val="ListParagraph"/>
              <w:numPr>
                <w:ilvl w:val="0"/>
                <w:numId w:val="7"/>
              </w:numPr>
              <w:spacing w:before="120" w:after="120"/>
              <w:contextualSpacing w:val="0"/>
              <w:rPr>
                <w:rFonts w:asciiTheme="minorHAnsi" w:hAnsiTheme="minorHAnsi" w:cstheme="minorHAnsi"/>
                <w:sz w:val="20"/>
              </w:rPr>
            </w:pPr>
            <w:r w:rsidRPr="00D711C9">
              <w:rPr>
                <w:rFonts w:asciiTheme="minorHAnsi" w:hAnsiTheme="minorHAnsi" w:cstheme="minorHAnsi"/>
                <w:sz w:val="20"/>
              </w:rPr>
              <w:t xml:space="preserve">Screen delegates and exclude anyone who should be self-isolating </w:t>
            </w:r>
            <w:r w:rsidRPr="00D711C9">
              <w:rPr>
                <w:rFonts w:asciiTheme="minorHAnsi" w:hAnsiTheme="minorHAnsi" w:cstheme="minorHAnsi"/>
                <w:sz w:val="20"/>
              </w:rPr>
              <w:lastRenderedPageBreak/>
              <w:t>according to government advice (e.g. household member is symptomati</w:t>
            </w:r>
            <w:r w:rsidR="00765235" w:rsidRPr="00D711C9">
              <w:rPr>
                <w:rFonts w:asciiTheme="minorHAnsi" w:hAnsiTheme="minorHAnsi" w:cstheme="minorHAnsi"/>
                <w:sz w:val="20"/>
              </w:rPr>
              <w:t>c/advised to self-isolate by test and trace system</w:t>
            </w:r>
            <w:r w:rsidR="00D63E80" w:rsidRPr="00D711C9">
              <w:rPr>
                <w:rFonts w:asciiTheme="minorHAnsi" w:hAnsiTheme="minorHAnsi" w:cstheme="minorHAnsi"/>
                <w:sz w:val="20"/>
              </w:rPr>
              <w:t xml:space="preserve"> </w:t>
            </w:r>
            <w:r w:rsidR="004C3E56" w:rsidRPr="00D711C9">
              <w:rPr>
                <w:rFonts w:asciiTheme="minorHAnsi" w:hAnsiTheme="minorHAnsi" w:cstheme="minorHAnsi"/>
                <w:sz w:val="20"/>
              </w:rPr>
              <w:t>)</w:t>
            </w:r>
            <w:r w:rsidR="00765235" w:rsidRPr="00D711C9">
              <w:rPr>
                <w:rFonts w:asciiTheme="minorHAnsi" w:hAnsiTheme="minorHAnsi" w:cstheme="minorHAnsi"/>
                <w:sz w:val="20"/>
              </w:rPr>
              <w:t xml:space="preserve"> </w:t>
            </w:r>
            <w:r w:rsidR="00CB13E0" w:rsidRPr="00D711C9">
              <w:rPr>
                <w:rFonts w:asciiTheme="minorHAnsi" w:hAnsiTheme="minorHAnsi" w:cstheme="minorHAnsi"/>
                <w:sz w:val="20"/>
              </w:rPr>
              <w:t xml:space="preserve">or anyone who falls into </w:t>
            </w:r>
            <w:r w:rsidR="00765235" w:rsidRPr="00D711C9">
              <w:rPr>
                <w:rFonts w:asciiTheme="minorHAnsi" w:hAnsiTheme="minorHAnsi" w:cstheme="minorHAnsi"/>
                <w:sz w:val="20"/>
              </w:rPr>
              <w:t>a</w:t>
            </w:r>
            <w:r w:rsidR="00CB13E0" w:rsidRPr="00D711C9">
              <w:rPr>
                <w:rFonts w:asciiTheme="minorHAnsi" w:hAnsiTheme="minorHAnsi" w:cstheme="minorHAnsi"/>
                <w:sz w:val="20"/>
              </w:rPr>
              <w:t xml:space="preserve"> </w:t>
            </w:r>
            <w:r w:rsidR="00CB13E0" w:rsidRPr="004560A9">
              <w:rPr>
                <w:rFonts w:asciiTheme="minorHAnsi" w:hAnsiTheme="minorHAnsi" w:cstheme="minorHAnsi"/>
                <w:color w:val="0070C0"/>
                <w:sz w:val="20"/>
                <w:u w:val="single"/>
              </w:rPr>
              <w:t>‘</w:t>
            </w:r>
            <w:hyperlink r:id="rId9" w:history="1">
              <w:r w:rsidR="00CB13E0" w:rsidRPr="004560A9">
                <w:rPr>
                  <w:color w:val="0070C0"/>
                  <w:sz w:val="20"/>
                  <w:u w:val="single"/>
                </w:rPr>
                <w:t xml:space="preserve">clinically </w:t>
              </w:r>
              <w:r w:rsidR="00071D27" w:rsidRPr="004560A9">
                <w:rPr>
                  <w:color w:val="0070C0"/>
                  <w:sz w:val="20"/>
                  <w:u w:val="single"/>
                </w:rPr>
                <w:t xml:space="preserve">extremely </w:t>
              </w:r>
              <w:r w:rsidR="004C3E56" w:rsidRPr="004560A9">
                <w:rPr>
                  <w:color w:val="0070C0"/>
                  <w:sz w:val="20"/>
                  <w:u w:val="single"/>
                </w:rPr>
                <w:t>vulnerable</w:t>
              </w:r>
            </w:hyperlink>
            <w:r w:rsidR="004C3E56" w:rsidRPr="004560A9">
              <w:rPr>
                <w:rFonts w:asciiTheme="minorHAnsi" w:hAnsiTheme="minorHAnsi" w:cstheme="minorHAnsi"/>
                <w:color w:val="0070C0"/>
                <w:sz w:val="20"/>
                <w:u w:val="single"/>
              </w:rPr>
              <w:t>’</w:t>
            </w:r>
            <w:r w:rsidR="00CB13E0" w:rsidRPr="004560A9">
              <w:rPr>
                <w:rFonts w:asciiTheme="minorHAnsi" w:hAnsiTheme="minorHAnsi" w:cstheme="minorHAnsi"/>
                <w:color w:val="0070C0"/>
                <w:sz w:val="20"/>
              </w:rPr>
              <w:t xml:space="preserve"> </w:t>
            </w:r>
            <w:r w:rsidR="00CB13E0" w:rsidRPr="00D711C9">
              <w:rPr>
                <w:rFonts w:asciiTheme="minorHAnsi" w:hAnsiTheme="minorHAnsi" w:cstheme="minorHAnsi"/>
                <w:sz w:val="20"/>
              </w:rPr>
              <w:t>category as detailed by UK government.</w:t>
            </w:r>
          </w:p>
        </w:tc>
        <w:tc>
          <w:tcPr>
            <w:tcW w:w="1134" w:type="dxa"/>
            <w:tcBorders>
              <w:top w:val="single" w:sz="12" w:space="0" w:color="auto"/>
              <w:left w:val="single" w:sz="6" w:space="0" w:color="auto"/>
              <w:bottom w:val="single" w:sz="6" w:space="0" w:color="auto"/>
              <w:right w:val="single" w:sz="6" w:space="0" w:color="auto"/>
            </w:tcBorders>
            <w:shd w:val="clear" w:color="auto" w:fill="FF0000"/>
          </w:tcPr>
          <w:p w14:paraId="69AEE53E" w14:textId="77777777" w:rsidR="00765235" w:rsidRPr="00CC171F" w:rsidRDefault="00CB13E0" w:rsidP="00D711C9">
            <w:pPr>
              <w:spacing w:before="120" w:after="120"/>
              <w:rPr>
                <w:rFonts w:asciiTheme="minorHAnsi" w:hAnsiTheme="minorHAnsi" w:cstheme="minorHAnsi"/>
                <w:sz w:val="20"/>
                <w:szCs w:val="20"/>
              </w:rPr>
            </w:pPr>
            <w:r w:rsidRPr="00CC171F">
              <w:rPr>
                <w:rFonts w:asciiTheme="minorHAnsi" w:hAnsiTheme="minorHAnsi" w:cstheme="minorHAnsi"/>
                <w:sz w:val="20"/>
                <w:szCs w:val="20"/>
              </w:rPr>
              <w:lastRenderedPageBreak/>
              <w:t>2</w:t>
            </w:r>
            <w:r w:rsidR="00405D5D" w:rsidRPr="00CC171F">
              <w:rPr>
                <w:rFonts w:asciiTheme="minorHAnsi" w:hAnsiTheme="minorHAnsi" w:cstheme="minorHAnsi"/>
                <w:sz w:val="20"/>
                <w:szCs w:val="20"/>
              </w:rPr>
              <w:t xml:space="preserve"> x 3 = </w:t>
            </w:r>
            <w:r w:rsidR="00765235" w:rsidRPr="00CC171F">
              <w:rPr>
                <w:rFonts w:asciiTheme="minorHAnsi" w:hAnsiTheme="minorHAnsi" w:cstheme="minorHAnsi"/>
                <w:sz w:val="20"/>
                <w:szCs w:val="20"/>
              </w:rPr>
              <w:t>6</w:t>
            </w:r>
          </w:p>
          <w:p w14:paraId="759D652B" w14:textId="77777777" w:rsidR="00765235" w:rsidRPr="00CC171F" w:rsidRDefault="00765235" w:rsidP="00D711C9">
            <w:pPr>
              <w:spacing w:before="120" w:after="120"/>
              <w:rPr>
                <w:rFonts w:asciiTheme="minorHAnsi" w:hAnsiTheme="minorHAnsi" w:cstheme="minorHAnsi"/>
                <w:sz w:val="20"/>
                <w:szCs w:val="20"/>
              </w:rPr>
            </w:pPr>
          </w:p>
          <w:p w14:paraId="323F272C" w14:textId="77777777" w:rsidR="00765235" w:rsidRPr="00CC171F" w:rsidRDefault="00765235" w:rsidP="00D711C9">
            <w:pPr>
              <w:spacing w:before="120" w:after="120"/>
              <w:rPr>
                <w:rFonts w:asciiTheme="minorHAnsi" w:hAnsiTheme="minorHAnsi" w:cstheme="minorHAnsi"/>
                <w:sz w:val="20"/>
                <w:szCs w:val="20"/>
              </w:rPr>
            </w:pPr>
          </w:p>
          <w:p w14:paraId="3BCE82E6" w14:textId="77777777" w:rsidR="00765235" w:rsidRPr="00CC171F" w:rsidRDefault="00765235" w:rsidP="00D711C9">
            <w:pPr>
              <w:spacing w:before="120" w:after="120"/>
              <w:rPr>
                <w:rFonts w:asciiTheme="minorHAnsi" w:hAnsiTheme="minorHAnsi" w:cstheme="minorHAnsi"/>
                <w:sz w:val="20"/>
                <w:szCs w:val="20"/>
              </w:rPr>
            </w:pPr>
          </w:p>
          <w:p w14:paraId="7C808911" w14:textId="77777777" w:rsidR="00405D5D" w:rsidRPr="00CC171F" w:rsidRDefault="00405D5D" w:rsidP="00D711C9">
            <w:pPr>
              <w:spacing w:before="120" w:after="120"/>
              <w:rPr>
                <w:rFonts w:asciiTheme="minorHAnsi" w:hAnsiTheme="minorHAnsi" w:cstheme="minorHAnsi"/>
                <w:sz w:val="20"/>
                <w:szCs w:val="20"/>
              </w:rPr>
            </w:pPr>
          </w:p>
        </w:tc>
        <w:tc>
          <w:tcPr>
            <w:tcW w:w="2127" w:type="dxa"/>
            <w:tcBorders>
              <w:top w:val="single" w:sz="12" w:space="0" w:color="auto"/>
              <w:left w:val="single" w:sz="6" w:space="0" w:color="auto"/>
              <w:bottom w:val="single" w:sz="6" w:space="0" w:color="auto"/>
              <w:right w:val="single" w:sz="6" w:space="0" w:color="auto"/>
            </w:tcBorders>
          </w:tcPr>
          <w:p w14:paraId="6A17575F" w14:textId="77777777" w:rsidR="00765235" w:rsidRPr="00CC171F" w:rsidRDefault="00CB13E0" w:rsidP="00D711C9">
            <w:pPr>
              <w:spacing w:before="120" w:after="120"/>
              <w:rPr>
                <w:rFonts w:asciiTheme="minorHAnsi" w:hAnsiTheme="minorHAnsi" w:cstheme="minorHAnsi"/>
                <w:sz w:val="20"/>
                <w:szCs w:val="20"/>
              </w:rPr>
            </w:pPr>
            <w:r w:rsidRPr="00CC171F">
              <w:rPr>
                <w:rFonts w:asciiTheme="minorHAnsi" w:hAnsiTheme="minorHAnsi" w:cstheme="minorHAnsi"/>
                <w:sz w:val="20"/>
                <w:szCs w:val="20"/>
              </w:rPr>
              <w:t xml:space="preserve">The likelihood can be reduced to around 1 in </w:t>
            </w:r>
            <w:r w:rsidR="00071D27" w:rsidRPr="00CC171F">
              <w:rPr>
                <w:rFonts w:asciiTheme="minorHAnsi" w:hAnsiTheme="minorHAnsi" w:cstheme="minorHAnsi"/>
                <w:sz w:val="20"/>
                <w:szCs w:val="20"/>
              </w:rPr>
              <w:t>1,3</w:t>
            </w:r>
            <w:r w:rsidR="00765235" w:rsidRPr="00CC171F">
              <w:rPr>
                <w:rFonts w:asciiTheme="minorHAnsi" w:hAnsiTheme="minorHAnsi" w:cstheme="minorHAnsi"/>
                <w:sz w:val="20"/>
                <w:szCs w:val="20"/>
              </w:rPr>
              <w:t>00 with screening to exclude those who are symptomatic.</w:t>
            </w:r>
          </w:p>
          <w:p w14:paraId="1C7FBDA4" w14:textId="77777777" w:rsidR="00CB13E0" w:rsidRPr="00CC171F" w:rsidRDefault="00765235" w:rsidP="00D711C9">
            <w:pPr>
              <w:spacing w:before="120" w:after="120"/>
              <w:rPr>
                <w:rFonts w:asciiTheme="minorHAnsi" w:hAnsiTheme="minorHAnsi" w:cstheme="minorHAnsi"/>
                <w:sz w:val="20"/>
                <w:szCs w:val="20"/>
              </w:rPr>
            </w:pPr>
            <w:r w:rsidRPr="00CC171F">
              <w:rPr>
                <w:rFonts w:asciiTheme="minorHAnsi" w:hAnsiTheme="minorHAnsi" w:cstheme="minorHAnsi"/>
                <w:sz w:val="20"/>
                <w:szCs w:val="20"/>
              </w:rPr>
              <w:t>Due to the risk of death, f</w:t>
            </w:r>
            <w:r w:rsidR="00CB13E0" w:rsidRPr="00CC171F">
              <w:rPr>
                <w:rFonts w:asciiTheme="minorHAnsi" w:hAnsiTheme="minorHAnsi" w:cstheme="minorHAnsi"/>
                <w:sz w:val="20"/>
                <w:szCs w:val="20"/>
              </w:rPr>
              <w:t xml:space="preserve">urther IPC measures to reduce the likelihood of infection are required throughout the entire course </w:t>
            </w:r>
            <w:r w:rsidR="00CB13E0" w:rsidRPr="00CC171F">
              <w:rPr>
                <w:rFonts w:asciiTheme="minorHAnsi" w:hAnsiTheme="minorHAnsi" w:cstheme="minorHAnsi"/>
                <w:b/>
                <w:sz w:val="20"/>
                <w:szCs w:val="20"/>
              </w:rPr>
              <w:t>as detailed below.</w:t>
            </w:r>
          </w:p>
          <w:p w14:paraId="6B9B0628" w14:textId="77777777" w:rsidR="00CB13E0" w:rsidRPr="00CC171F" w:rsidRDefault="00CB13E0" w:rsidP="00D711C9">
            <w:pPr>
              <w:spacing w:before="120" w:after="120"/>
              <w:rPr>
                <w:rFonts w:asciiTheme="minorHAnsi" w:hAnsiTheme="minorHAnsi" w:cstheme="minorHAnsi"/>
                <w:sz w:val="20"/>
                <w:szCs w:val="20"/>
              </w:rPr>
            </w:pPr>
            <w:r w:rsidRPr="00CC171F">
              <w:rPr>
                <w:rFonts w:asciiTheme="minorHAnsi" w:hAnsiTheme="minorHAnsi" w:cstheme="minorHAnsi"/>
                <w:sz w:val="20"/>
                <w:szCs w:val="20"/>
              </w:rPr>
              <w:lastRenderedPageBreak/>
              <w:t xml:space="preserve">When arrival screening is </w:t>
            </w:r>
            <w:r w:rsidRPr="00CC171F">
              <w:rPr>
                <w:rFonts w:asciiTheme="minorHAnsi" w:hAnsiTheme="minorHAnsi" w:cstheme="minorHAnsi"/>
                <w:b/>
                <w:sz w:val="20"/>
                <w:szCs w:val="20"/>
              </w:rPr>
              <w:t>combined</w:t>
            </w:r>
            <w:r w:rsidRPr="00CC171F">
              <w:rPr>
                <w:rFonts w:asciiTheme="minorHAnsi" w:hAnsiTheme="minorHAnsi" w:cstheme="minorHAnsi"/>
                <w:sz w:val="20"/>
                <w:szCs w:val="20"/>
              </w:rPr>
              <w:t xml:space="preserve"> with other IPC measures the likelihood can be reduced to improbable.</w:t>
            </w:r>
            <w:r w:rsidR="004C3E56" w:rsidRPr="00CC171F">
              <w:rPr>
                <w:rFonts w:asciiTheme="minorHAnsi" w:hAnsiTheme="minorHAnsi" w:cstheme="minorHAnsi"/>
                <w:sz w:val="20"/>
                <w:szCs w:val="20"/>
              </w:rPr>
              <w:t xml:space="preserve"> </w:t>
            </w:r>
            <w:r w:rsidR="004C3E56" w:rsidRPr="00CC171F">
              <w:rPr>
                <w:rFonts w:asciiTheme="minorHAnsi" w:hAnsiTheme="minorHAnsi" w:cstheme="minorHAnsi"/>
                <w:sz w:val="20"/>
                <w:szCs w:val="20"/>
                <w:shd w:val="clear" w:color="auto" w:fill="FFFFFF" w:themeFill="background1"/>
              </w:rPr>
              <w:t xml:space="preserve">Excluding those who are clinically at risk </w:t>
            </w:r>
            <w:r w:rsidR="00765235" w:rsidRPr="00CC171F">
              <w:rPr>
                <w:rFonts w:asciiTheme="minorHAnsi" w:hAnsiTheme="minorHAnsi" w:cstheme="minorHAnsi"/>
                <w:sz w:val="20"/>
                <w:szCs w:val="20"/>
                <w:shd w:val="clear" w:color="auto" w:fill="FFFFFF" w:themeFill="background1"/>
              </w:rPr>
              <w:t xml:space="preserve">can also </w:t>
            </w:r>
            <w:r w:rsidR="004C3E56" w:rsidRPr="00CC171F">
              <w:rPr>
                <w:rFonts w:asciiTheme="minorHAnsi" w:hAnsiTheme="minorHAnsi" w:cstheme="minorHAnsi"/>
                <w:sz w:val="20"/>
                <w:szCs w:val="20"/>
                <w:shd w:val="clear" w:color="auto" w:fill="FFFFFF" w:themeFill="background1"/>
              </w:rPr>
              <w:t xml:space="preserve">reduce the likelihood of </w:t>
            </w:r>
            <w:r w:rsidR="00765235" w:rsidRPr="00CC171F">
              <w:rPr>
                <w:rFonts w:asciiTheme="minorHAnsi" w:hAnsiTheme="minorHAnsi" w:cstheme="minorHAnsi"/>
                <w:sz w:val="20"/>
                <w:szCs w:val="20"/>
                <w:shd w:val="clear" w:color="auto" w:fill="FFFFFF" w:themeFill="background1"/>
              </w:rPr>
              <w:t>fatality</w:t>
            </w:r>
            <w:r w:rsidR="00765235" w:rsidRPr="00CC171F">
              <w:rPr>
                <w:rFonts w:asciiTheme="minorHAnsi" w:hAnsiTheme="minorHAnsi" w:cstheme="minorHAnsi"/>
                <w:sz w:val="20"/>
                <w:szCs w:val="20"/>
              </w:rPr>
              <w:t>.</w:t>
            </w:r>
          </w:p>
        </w:tc>
        <w:tc>
          <w:tcPr>
            <w:tcW w:w="1134" w:type="dxa"/>
            <w:tcBorders>
              <w:top w:val="single" w:sz="12" w:space="0" w:color="auto"/>
              <w:left w:val="single" w:sz="6" w:space="0" w:color="auto"/>
              <w:bottom w:val="single" w:sz="6" w:space="0" w:color="auto"/>
              <w:right w:val="single" w:sz="6" w:space="0" w:color="auto"/>
            </w:tcBorders>
            <w:shd w:val="clear" w:color="auto" w:fill="FFC000"/>
          </w:tcPr>
          <w:p w14:paraId="3548149C" w14:textId="77777777" w:rsidR="00405D5D" w:rsidRPr="00CC171F" w:rsidRDefault="00405D5D" w:rsidP="00D711C9">
            <w:pPr>
              <w:spacing w:before="120" w:after="120"/>
              <w:rPr>
                <w:rFonts w:asciiTheme="minorHAnsi" w:eastAsia="PMingLiU" w:hAnsiTheme="minorHAnsi" w:cstheme="minorHAnsi"/>
                <w:sz w:val="20"/>
                <w:szCs w:val="20"/>
              </w:rPr>
            </w:pPr>
            <w:r w:rsidRPr="00CC171F">
              <w:rPr>
                <w:rFonts w:asciiTheme="minorHAnsi" w:eastAsia="PMingLiU" w:hAnsiTheme="minorHAnsi" w:cstheme="minorHAnsi"/>
                <w:sz w:val="20"/>
                <w:szCs w:val="20"/>
              </w:rPr>
              <w:lastRenderedPageBreak/>
              <w:t>1 x 3 = 3</w:t>
            </w:r>
          </w:p>
        </w:tc>
        <w:tc>
          <w:tcPr>
            <w:tcW w:w="822" w:type="dxa"/>
            <w:tcBorders>
              <w:top w:val="single" w:sz="12" w:space="0" w:color="auto"/>
              <w:left w:val="single" w:sz="6" w:space="0" w:color="auto"/>
              <w:bottom w:val="single" w:sz="6" w:space="0" w:color="auto"/>
              <w:right w:val="single" w:sz="6" w:space="0" w:color="auto"/>
            </w:tcBorders>
          </w:tcPr>
          <w:p w14:paraId="294B63B0" w14:textId="77777777" w:rsidR="00405D5D" w:rsidRPr="00CC171F" w:rsidRDefault="00405D5D" w:rsidP="00D711C9">
            <w:pPr>
              <w:spacing w:before="120" w:after="120"/>
              <w:rPr>
                <w:rFonts w:asciiTheme="minorHAnsi" w:eastAsia="PMingLiU" w:hAnsiTheme="minorHAnsi" w:cstheme="minorHAnsi"/>
                <w:sz w:val="18"/>
                <w:szCs w:val="18"/>
              </w:rPr>
            </w:pPr>
          </w:p>
        </w:tc>
        <w:tc>
          <w:tcPr>
            <w:tcW w:w="737" w:type="dxa"/>
            <w:tcBorders>
              <w:top w:val="single" w:sz="12" w:space="0" w:color="auto"/>
              <w:left w:val="single" w:sz="6" w:space="0" w:color="auto"/>
              <w:bottom w:val="single" w:sz="6" w:space="0" w:color="auto"/>
              <w:right w:val="single" w:sz="6" w:space="0" w:color="auto"/>
            </w:tcBorders>
          </w:tcPr>
          <w:p w14:paraId="4C3C278F" w14:textId="77777777" w:rsidR="00405D5D" w:rsidRPr="00CC171F" w:rsidRDefault="00405D5D" w:rsidP="00D711C9">
            <w:pPr>
              <w:spacing w:before="120" w:after="120"/>
              <w:rPr>
                <w:rFonts w:asciiTheme="minorHAnsi" w:eastAsia="PMingLiU" w:hAnsiTheme="minorHAnsi" w:cstheme="minorHAnsi"/>
                <w:sz w:val="18"/>
                <w:szCs w:val="18"/>
              </w:rPr>
            </w:pPr>
          </w:p>
        </w:tc>
        <w:tc>
          <w:tcPr>
            <w:tcW w:w="709" w:type="dxa"/>
            <w:tcBorders>
              <w:top w:val="single" w:sz="12" w:space="0" w:color="auto"/>
              <w:left w:val="single" w:sz="6" w:space="0" w:color="auto"/>
              <w:bottom w:val="single" w:sz="6" w:space="0" w:color="auto"/>
              <w:right w:val="single" w:sz="12" w:space="0" w:color="auto"/>
            </w:tcBorders>
          </w:tcPr>
          <w:p w14:paraId="3AC683DF" w14:textId="77777777" w:rsidR="00405D5D" w:rsidRPr="00CC171F" w:rsidRDefault="00405D5D" w:rsidP="00D711C9">
            <w:pPr>
              <w:spacing w:before="120" w:after="120"/>
              <w:rPr>
                <w:rFonts w:asciiTheme="minorHAnsi" w:eastAsia="PMingLiU" w:hAnsiTheme="minorHAnsi" w:cstheme="minorHAnsi"/>
                <w:sz w:val="18"/>
                <w:szCs w:val="18"/>
              </w:rPr>
            </w:pPr>
          </w:p>
        </w:tc>
      </w:tr>
      <w:tr w:rsidR="00D711C9" w:rsidRPr="00E8273D" w14:paraId="4B59CEA0" w14:textId="77777777" w:rsidTr="001E4C89">
        <w:trPr>
          <w:trHeight w:val="13139"/>
        </w:trPr>
        <w:tc>
          <w:tcPr>
            <w:tcW w:w="3001" w:type="dxa"/>
            <w:tcBorders>
              <w:top w:val="single" w:sz="6" w:space="0" w:color="auto"/>
              <w:left w:val="single" w:sz="12" w:space="0" w:color="auto"/>
              <w:right w:val="single" w:sz="6" w:space="0" w:color="auto"/>
            </w:tcBorders>
          </w:tcPr>
          <w:p w14:paraId="4BD01E8C" w14:textId="77777777" w:rsidR="00D711C9" w:rsidRPr="00CC171F" w:rsidRDefault="00A2161D" w:rsidP="004560A9">
            <w:pPr>
              <w:spacing w:before="120" w:after="120"/>
              <w:rPr>
                <w:rFonts w:asciiTheme="minorHAnsi" w:hAnsiTheme="minorHAnsi" w:cstheme="minorHAnsi"/>
                <w:bCs/>
                <w:sz w:val="20"/>
                <w:szCs w:val="20"/>
              </w:rPr>
            </w:pPr>
            <w:r>
              <w:rPr>
                <w:rFonts w:asciiTheme="minorHAnsi" w:hAnsiTheme="minorHAnsi" w:cstheme="minorHAnsi"/>
                <w:bCs/>
                <w:sz w:val="20"/>
                <w:szCs w:val="20"/>
              </w:rPr>
              <w:lastRenderedPageBreak/>
              <w:t xml:space="preserve">Delegates or trainers </w:t>
            </w:r>
            <w:r w:rsidR="00D711C9" w:rsidRPr="00CC171F">
              <w:rPr>
                <w:rFonts w:asciiTheme="minorHAnsi" w:hAnsiTheme="minorHAnsi" w:cstheme="minorHAnsi"/>
                <w:bCs/>
                <w:sz w:val="20"/>
                <w:szCs w:val="20"/>
              </w:rPr>
              <w:t xml:space="preserve">can </w:t>
            </w:r>
            <w:r w:rsidR="004560A9">
              <w:rPr>
                <w:rFonts w:asciiTheme="minorHAnsi" w:hAnsiTheme="minorHAnsi" w:cstheme="minorHAnsi"/>
                <w:bCs/>
                <w:sz w:val="20"/>
                <w:szCs w:val="20"/>
              </w:rPr>
              <w:t>emit</w:t>
            </w:r>
            <w:r w:rsidR="00D711C9" w:rsidRPr="00CC171F">
              <w:rPr>
                <w:rFonts w:asciiTheme="minorHAnsi" w:hAnsiTheme="minorHAnsi" w:cstheme="minorHAnsi"/>
                <w:bCs/>
                <w:sz w:val="20"/>
                <w:szCs w:val="20"/>
              </w:rPr>
              <w:t xml:space="preserve"> water droplets that travel approx. 1m when talking and particularly if they cough or sneeze.</w:t>
            </w:r>
          </w:p>
        </w:tc>
        <w:tc>
          <w:tcPr>
            <w:tcW w:w="2193" w:type="dxa"/>
            <w:tcBorders>
              <w:top w:val="single" w:sz="6" w:space="0" w:color="auto"/>
              <w:left w:val="single" w:sz="6" w:space="0" w:color="auto"/>
              <w:right w:val="single" w:sz="6" w:space="0" w:color="auto"/>
            </w:tcBorders>
          </w:tcPr>
          <w:p w14:paraId="0A30B7DB" w14:textId="77777777" w:rsidR="00D711C9" w:rsidRPr="00CC171F" w:rsidRDefault="00D711C9" w:rsidP="00A2161D">
            <w:pPr>
              <w:spacing w:before="120" w:after="120"/>
              <w:rPr>
                <w:rFonts w:asciiTheme="minorHAnsi" w:hAnsiTheme="minorHAnsi" w:cstheme="minorHAnsi"/>
                <w:sz w:val="20"/>
              </w:rPr>
            </w:pPr>
            <w:r w:rsidRPr="00CC171F">
              <w:rPr>
                <w:rFonts w:asciiTheme="minorHAnsi" w:hAnsiTheme="minorHAnsi" w:cstheme="minorHAnsi"/>
                <w:sz w:val="20"/>
              </w:rPr>
              <w:t xml:space="preserve">Those </w:t>
            </w:r>
            <w:r w:rsidR="00A2161D">
              <w:rPr>
                <w:rFonts w:asciiTheme="minorHAnsi" w:hAnsiTheme="minorHAnsi" w:cstheme="minorHAnsi"/>
                <w:sz w:val="20"/>
              </w:rPr>
              <w:t>who are less than</w:t>
            </w:r>
            <w:r w:rsidRPr="00CC171F">
              <w:rPr>
                <w:rFonts w:asciiTheme="minorHAnsi" w:hAnsiTheme="minorHAnsi" w:cstheme="minorHAnsi"/>
                <w:sz w:val="20"/>
              </w:rPr>
              <w:t xml:space="preserve"> 2m </w:t>
            </w:r>
            <w:r w:rsidR="00A2161D">
              <w:rPr>
                <w:rFonts w:asciiTheme="minorHAnsi" w:hAnsiTheme="minorHAnsi" w:cstheme="minorHAnsi"/>
                <w:sz w:val="20"/>
              </w:rPr>
              <w:t>from</w:t>
            </w:r>
            <w:r w:rsidRPr="00CC171F">
              <w:rPr>
                <w:rFonts w:asciiTheme="minorHAnsi" w:hAnsiTheme="minorHAnsi" w:cstheme="minorHAnsi"/>
                <w:sz w:val="20"/>
              </w:rPr>
              <w:t xml:space="preserve"> the delegate</w:t>
            </w:r>
            <w:r w:rsidR="00A2161D">
              <w:rPr>
                <w:rFonts w:asciiTheme="minorHAnsi" w:hAnsiTheme="minorHAnsi" w:cstheme="minorHAnsi"/>
                <w:sz w:val="20"/>
              </w:rPr>
              <w:t>/ trainer</w:t>
            </w:r>
            <w:r w:rsidRPr="00CC171F">
              <w:rPr>
                <w:rFonts w:asciiTheme="minorHAnsi" w:hAnsiTheme="minorHAnsi" w:cstheme="minorHAnsi"/>
                <w:sz w:val="20"/>
              </w:rPr>
              <w:t xml:space="preserve"> could become infected if they breathe in the </w:t>
            </w:r>
            <w:r w:rsidR="00A2161D">
              <w:rPr>
                <w:rFonts w:asciiTheme="minorHAnsi" w:hAnsiTheme="minorHAnsi" w:cstheme="minorHAnsi"/>
                <w:sz w:val="20"/>
              </w:rPr>
              <w:t>droplets containing the virus</w:t>
            </w:r>
            <w:r w:rsidR="004560A9">
              <w:rPr>
                <w:rFonts w:asciiTheme="minorHAnsi" w:hAnsiTheme="minorHAnsi" w:cstheme="minorHAnsi"/>
                <w:sz w:val="20"/>
              </w:rPr>
              <w:t>.</w:t>
            </w:r>
          </w:p>
        </w:tc>
        <w:tc>
          <w:tcPr>
            <w:tcW w:w="3737" w:type="dxa"/>
            <w:tcBorders>
              <w:top w:val="single" w:sz="6" w:space="0" w:color="auto"/>
              <w:left w:val="single" w:sz="6" w:space="0" w:color="auto"/>
              <w:right w:val="single" w:sz="6" w:space="0" w:color="auto"/>
            </w:tcBorders>
          </w:tcPr>
          <w:p w14:paraId="0A09FB9E" w14:textId="77777777" w:rsidR="00D711C9" w:rsidRPr="00D711C9" w:rsidRDefault="00D711C9" w:rsidP="00D711C9">
            <w:pPr>
              <w:tabs>
                <w:tab w:val="left" w:pos="432"/>
                <w:tab w:val="left" w:pos="471"/>
              </w:tabs>
              <w:spacing w:before="120" w:after="120"/>
              <w:rPr>
                <w:rFonts w:asciiTheme="minorHAnsi" w:hAnsiTheme="minorHAnsi" w:cstheme="minorHAnsi"/>
                <w:b/>
                <w:sz w:val="20"/>
              </w:rPr>
            </w:pPr>
            <w:r w:rsidRPr="00D711C9">
              <w:rPr>
                <w:rFonts w:asciiTheme="minorHAnsi" w:hAnsiTheme="minorHAnsi" w:cstheme="minorHAnsi"/>
                <w:b/>
                <w:sz w:val="20"/>
              </w:rPr>
              <w:t>Physical distancing:</w:t>
            </w:r>
          </w:p>
          <w:p w14:paraId="3C069292" w14:textId="77777777" w:rsidR="004560A9" w:rsidRDefault="00D711C9" w:rsidP="00971825">
            <w:pPr>
              <w:pStyle w:val="ListParagraph"/>
              <w:numPr>
                <w:ilvl w:val="0"/>
                <w:numId w:val="8"/>
              </w:numPr>
              <w:tabs>
                <w:tab w:val="left" w:pos="432"/>
                <w:tab w:val="left" w:pos="471"/>
              </w:tabs>
              <w:spacing w:before="120" w:after="120"/>
              <w:contextualSpacing w:val="0"/>
              <w:rPr>
                <w:rFonts w:asciiTheme="minorHAnsi" w:hAnsiTheme="minorHAnsi" w:cstheme="minorHAnsi"/>
                <w:sz w:val="20"/>
              </w:rPr>
            </w:pPr>
            <w:r w:rsidRPr="00D711C9">
              <w:rPr>
                <w:rFonts w:asciiTheme="minorHAnsi" w:hAnsiTheme="minorHAnsi" w:cstheme="minorHAnsi"/>
                <w:sz w:val="20"/>
              </w:rPr>
              <w:t>Sit all learners 2m apart during the entire course. The venue must be assessed in advance to ensure physical distancing and to ensure that the number of delegates attending the course allows for physical distancing.</w:t>
            </w:r>
            <w:r w:rsidR="00694FB2">
              <w:rPr>
                <w:rFonts w:asciiTheme="minorHAnsi" w:hAnsiTheme="minorHAnsi" w:cstheme="minorHAnsi"/>
                <w:sz w:val="20"/>
              </w:rPr>
              <w:t xml:space="preserve"> chair/table positions will provide guide to delegates for distancing purposes. Floor markings may also be considered.</w:t>
            </w:r>
          </w:p>
          <w:p w14:paraId="6331D164" w14:textId="1CB16926" w:rsidR="004560A9" w:rsidRDefault="004560A9" w:rsidP="00971825">
            <w:pPr>
              <w:pStyle w:val="ListParagraph"/>
              <w:numPr>
                <w:ilvl w:val="0"/>
                <w:numId w:val="8"/>
              </w:numPr>
              <w:tabs>
                <w:tab w:val="left" w:pos="432"/>
                <w:tab w:val="left" w:pos="471"/>
              </w:tabs>
              <w:spacing w:before="120" w:after="120"/>
              <w:contextualSpacing w:val="0"/>
              <w:rPr>
                <w:rFonts w:asciiTheme="minorHAnsi" w:hAnsiTheme="minorHAnsi" w:cstheme="minorHAnsi"/>
                <w:sz w:val="20"/>
              </w:rPr>
            </w:pPr>
            <w:r w:rsidRPr="004560A9">
              <w:rPr>
                <w:rFonts w:asciiTheme="minorHAnsi" w:hAnsiTheme="minorHAnsi" w:cstheme="minorHAnsi"/>
                <w:sz w:val="20"/>
              </w:rPr>
              <w:t xml:space="preserve">Lessons must be designed to ensure that a distance of 2m is maintained between </w:t>
            </w:r>
            <w:r>
              <w:rPr>
                <w:rFonts w:asciiTheme="minorHAnsi" w:hAnsiTheme="minorHAnsi" w:cstheme="minorHAnsi"/>
                <w:sz w:val="20"/>
              </w:rPr>
              <w:t>delegates</w:t>
            </w:r>
            <w:r w:rsidRPr="004560A9">
              <w:rPr>
                <w:rFonts w:asciiTheme="minorHAnsi" w:hAnsiTheme="minorHAnsi" w:cstheme="minorHAnsi"/>
                <w:sz w:val="20"/>
              </w:rPr>
              <w:t xml:space="preserve"> and between the </w:t>
            </w:r>
            <w:r>
              <w:rPr>
                <w:rFonts w:asciiTheme="minorHAnsi" w:hAnsiTheme="minorHAnsi" w:cstheme="minorHAnsi"/>
                <w:sz w:val="20"/>
              </w:rPr>
              <w:t>delegates</w:t>
            </w:r>
            <w:r w:rsidRPr="004560A9">
              <w:rPr>
                <w:rFonts w:asciiTheme="minorHAnsi" w:hAnsiTheme="minorHAnsi" w:cstheme="minorHAnsi"/>
                <w:sz w:val="20"/>
              </w:rPr>
              <w:t xml:space="preserve"> and train</w:t>
            </w:r>
            <w:r>
              <w:rPr>
                <w:rFonts w:asciiTheme="minorHAnsi" w:hAnsiTheme="minorHAnsi" w:cstheme="minorHAnsi"/>
                <w:sz w:val="20"/>
              </w:rPr>
              <w:t>er</w:t>
            </w:r>
            <w:r w:rsidRPr="004560A9">
              <w:rPr>
                <w:rFonts w:asciiTheme="minorHAnsi" w:hAnsiTheme="minorHAnsi" w:cstheme="minorHAnsi"/>
                <w:sz w:val="20"/>
              </w:rPr>
              <w:t xml:space="preserve"> unless close contact is absolutely necessary for teaching or assessment purposes. </w:t>
            </w:r>
            <w:hyperlink r:id="rId10" w:history="1">
              <w:r w:rsidRPr="00A63882">
                <w:rPr>
                  <w:rStyle w:val="Hyperlink"/>
                  <w:rFonts w:asciiTheme="minorHAnsi" w:hAnsiTheme="minorHAnsi" w:cstheme="minorHAnsi"/>
                  <w:sz w:val="20"/>
                </w:rPr>
                <w:t>Sensible adaptions</w:t>
              </w:r>
            </w:hyperlink>
            <w:r w:rsidRPr="004560A9">
              <w:rPr>
                <w:rFonts w:asciiTheme="minorHAnsi" w:hAnsiTheme="minorHAnsi" w:cstheme="minorHAnsi"/>
                <w:sz w:val="20"/>
              </w:rPr>
              <w:t xml:space="preserve"> to training and assessment activities must be introduced to achieve this</w:t>
            </w:r>
            <w:r>
              <w:rPr>
                <w:rFonts w:asciiTheme="minorHAnsi" w:hAnsiTheme="minorHAnsi" w:cstheme="minorHAnsi"/>
                <w:sz w:val="20"/>
              </w:rPr>
              <w:t xml:space="preserve"> and any contact &lt;2m distance must be kept to an absolute minimum</w:t>
            </w:r>
            <w:r w:rsidRPr="004560A9">
              <w:rPr>
                <w:rFonts w:asciiTheme="minorHAnsi" w:hAnsiTheme="minorHAnsi" w:cstheme="minorHAnsi"/>
                <w:sz w:val="20"/>
              </w:rPr>
              <w:t>.</w:t>
            </w:r>
          </w:p>
          <w:p w14:paraId="093AC7D1" w14:textId="77777777" w:rsidR="004560A9" w:rsidRPr="004560A9" w:rsidRDefault="00694FB2" w:rsidP="00971825">
            <w:pPr>
              <w:pStyle w:val="ListParagraph"/>
              <w:numPr>
                <w:ilvl w:val="0"/>
                <w:numId w:val="8"/>
              </w:numPr>
              <w:tabs>
                <w:tab w:val="left" w:pos="432"/>
                <w:tab w:val="left" w:pos="471"/>
              </w:tabs>
              <w:spacing w:before="120" w:after="120"/>
              <w:contextualSpacing w:val="0"/>
              <w:rPr>
                <w:rFonts w:asciiTheme="minorHAnsi" w:hAnsiTheme="minorHAnsi" w:cstheme="minorHAnsi"/>
                <w:sz w:val="20"/>
              </w:rPr>
            </w:pPr>
            <w:r>
              <w:rPr>
                <w:rFonts w:asciiTheme="minorHAnsi" w:hAnsiTheme="minorHAnsi" w:cstheme="minorHAnsi"/>
                <w:sz w:val="20"/>
              </w:rPr>
              <w:t>A system</w:t>
            </w:r>
            <w:r w:rsidR="004560A9">
              <w:rPr>
                <w:rFonts w:asciiTheme="minorHAnsi" w:hAnsiTheme="minorHAnsi" w:cstheme="minorHAnsi"/>
                <w:sz w:val="20"/>
              </w:rPr>
              <w:t xml:space="preserve"> must be in place to ensure physical distancing is maintained during acce</w:t>
            </w:r>
            <w:r>
              <w:rPr>
                <w:rFonts w:asciiTheme="minorHAnsi" w:hAnsiTheme="minorHAnsi" w:cstheme="minorHAnsi"/>
                <w:sz w:val="20"/>
              </w:rPr>
              <w:t xml:space="preserve">ss and egress of the classroom, for example, asking those nearest the door to leave the classroom first. </w:t>
            </w:r>
          </w:p>
          <w:p w14:paraId="2F105247" w14:textId="77777777" w:rsidR="004560A9" w:rsidRPr="00D711C9" w:rsidRDefault="004560A9" w:rsidP="00971825">
            <w:pPr>
              <w:pStyle w:val="ListParagraph"/>
              <w:numPr>
                <w:ilvl w:val="0"/>
                <w:numId w:val="8"/>
              </w:numPr>
              <w:tabs>
                <w:tab w:val="left" w:pos="432"/>
                <w:tab w:val="left" w:pos="471"/>
              </w:tabs>
              <w:spacing w:before="120" w:after="120"/>
              <w:contextualSpacing w:val="0"/>
              <w:rPr>
                <w:rFonts w:asciiTheme="minorHAnsi" w:hAnsiTheme="minorHAnsi" w:cstheme="minorHAnsi"/>
                <w:sz w:val="20"/>
              </w:rPr>
            </w:pPr>
            <w:r w:rsidRPr="004560A9">
              <w:rPr>
                <w:rFonts w:asciiTheme="minorHAnsi" w:hAnsiTheme="minorHAnsi" w:cstheme="minorHAnsi"/>
                <w:b/>
                <w:sz w:val="20"/>
              </w:rPr>
              <w:t>Face masks</w:t>
            </w:r>
            <w:r w:rsidRPr="004560A9">
              <w:rPr>
                <w:rFonts w:asciiTheme="minorHAnsi" w:hAnsiTheme="minorHAnsi" w:cstheme="minorHAnsi"/>
                <w:sz w:val="20"/>
              </w:rPr>
              <w:t xml:space="preserve"> – Learners should be trained in the correct use of 3-ply civilian face masks and BOTH people must wear them during any close </w:t>
            </w:r>
            <w:r w:rsidRPr="004560A9">
              <w:rPr>
                <w:rFonts w:asciiTheme="minorHAnsi" w:hAnsiTheme="minorHAnsi" w:cstheme="minorHAnsi"/>
                <w:sz w:val="20"/>
              </w:rPr>
              <w:lastRenderedPageBreak/>
              <w:t xml:space="preserve">contact &lt;2m during practise/assessment. If civilian 3-ply masks become unavailable due to supply chain demands, assessments must </w:t>
            </w:r>
            <w:r>
              <w:rPr>
                <w:rFonts w:asciiTheme="minorHAnsi" w:hAnsiTheme="minorHAnsi" w:cstheme="minorHAnsi"/>
                <w:sz w:val="20"/>
              </w:rPr>
              <w:t xml:space="preserve">be </w:t>
            </w:r>
            <w:r w:rsidRPr="004560A9">
              <w:rPr>
                <w:rFonts w:asciiTheme="minorHAnsi" w:hAnsiTheme="minorHAnsi" w:cstheme="minorHAnsi"/>
                <w:sz w:val="20"/>
              </w:rPr>
              <w:t>adjust</w:t>
            </w:r>
            <w:r>
              <w:rPr>
                <w:rFonts w:asciiTheme="minorHAnsi" w:hAnsiTheme="minorHAnsi" w:cstheme="minorHAnsi"/>
                <w:sz w:val="20"/>
              </w:rPr>
              <w:t>ed</w:t>
            </w:r>
            <w:r w:rsidRPr="004560A9">
              <w:rPr>
                <w:rFonts w:asciiTheme="minorHAnsi" w:hAnsiTheme="minorHAnsi" w:cstheme="minorHAnsi"/>
                <w:sz w:val="20"/>
              </w:rPr>
              <w:t xml:space="preserve"> to maintain 2 meters physical </w:t>
            </w:r>
            <w:r>
              <w:rPr>
                <w:rFonts w:asciiTheme="minorHAnsi" w:hAnsiTheme="minorHAnsi" w:cstheme="minorHAnsi"/>
                <w:sz w:val="20"/>
              </w:rPr>
              <w:t>distancing.</w:t>
            </w:r>
          </w:p>
          <w:p w14:paraId="20312DDC" w14:textId="77777777" w:rsidR="00D711C9" w:rsidRPr="00D711C9" w:rsidRDefault="00D711C9" w:rsidP="00D711C9">
            <w:pPr>
              <w:tabs>
                <w:tab w:val="left" w:pos="432"/>
                <w:tab w:val="left" w:pos="471"/>
              </w:tabs>
              <w:spacing w:before="120" w:after="120"/>
              <w:rPr>
                <w:rFonts w:asciiTheme="minorHAnsi" w:hAnsiTheme="minorHAnsi" w:cstheme="minorHAnsi"/>
                <w:b/>
                <w:sz w:val="20"/>
              </w:rPr>
            </w:pPr>
            <w:r w:rsidRPr="00D711C9">
              <w:rPr>
                <w:rFonts w:asciiTheme="minorHAnsi" w:hAnsiTheme="minorHAnsi" w:cstheme="minorHAnsi"/>
                <w:b/>
                <w:sz w:val="20"/>
              </w:rPr>
              <w:t>Respiratory hygiene:</w:t>
            </w:r>
          </w:p>
          <w:p w14:paraId="19B91004" w14:textId="77777777" w:rsidR="00D711C9" w:rsidRDefault="00D711C9" w:rsidP="00971825">
            <w:pPr>
              <w:pStyle w:val="ListParagraph"/>
              <w:numPr>
                <w:ilvl w:val="0"/>
                <w:numId w:val="8"/>
              </w:numPr>
              <w:tabs>
                <w:tab w:val="left" w:pos="432"/>
                <w:tab w:val="left" w:pos="471"/>
              </w:tabs>
              <w:spacing w:before="120" w:after="120"/>
              <w:contextualSpacing w:val="0"/>
              <w:rPr>
                <w:rFonts w:asciiTheme="minorHAnsi" w:hAnsiTheme="minorHAnsi" w:cstheme="minorHAnsi"/>
                <w:sz w:val="20"/>
              </w:rPr>
            </w:pPr>
            <w:r>
              <w:rPr>
                <w:rFonts w:asciiTheme="minorHAnsi" w:hAnsiTheme="minorHAnsi" w:cstheme="minorHAnsi"/>
                <w:sz w:val="20"/>
              </w:rPr>
              <w:t>D</w:t>
            </w:r>
            <w:r w:rsidRPr="00D711C9">
              <w:rPr>
                <w:rFonts w:asciiTheme="minorHAnsi" w:hAnsiTheme="minorHAnsi" w:cstheme="minorHAnsi"/>
                <w:sz w:val="20"/>
              </w:rPr>
              <w:t>elegates must receive instructions on respiratory hygiene on arrival. Instruct them that if they need to cough/sneeze this should be done into a tissue that is disposed of immediately. Failing that they should cough into a bent elbow (better than a bare hand) and NEVER cough/sneeze without covering their mouth/nose. If someone coughs on their hand or uses a tissue they should use alcohol sanitizer immediately.</w:t>
            </w:r>
            <w:r w:rsidR="0011729E">
              <w:rPr>
                <w:rFonts w:asciiTheme="minorHAnsi" w:hAnsiTheme="minorHAnsi" w:cstheme="minorHAnsi"/>
                <w:sz w:val="20"/>
              </w:rPr>
              <w:t xml:space="preserve"> The trainer must supervise this throughout the course.</w:t>
            </w:r>
          </w:p>
          <w:p w14:paraId="6BA81AAE" w14:textId="77777777" w:rsidR="00D711C9" w:rsidRPr="00D711C9" w:rsidRDefault="00D711C9" w:rsidP="00971825">
            <w:pPr>
              <w:pStyle w:val="ListParagraph"/>
              <w:numPr>
                <w:ilvl w:val="0"/>
                <w:numId w:val="8"/>
              </w:numPr>
              <w:tabs>
                <w:tab w:val="left" w:pos="432"/>
                <w:tab w:val="left" w:pos="471"/>
              </w:tabs>
              <w:spacing w:before="120" w:after="120"/>
              <w:contextualSpacing w:val="0"/>
              <w:rPr>
                <w:rFonts w:asciiTheme="minorHAnsi" w:hAnsiTheme="minorHAnsi" w:cstheme="minorHAnsi"/>
                <w:sz w:val="20"/>
              </w:rPr>
            </w:pPr>
            <w:r w:rsidRPr="00D711C9">
              <w:rPr>
                <w:rFonts w:asciiTheme="minorHAnsi" w:hAnsiTheme="minorHAnsi" w:cstheme="minorHAnsi"/>
                <w:sz w:val="20"/>
              </w:rPr>
              <w:t xml:space="preserve">Show </w:t>
            </w:r>
            <w:r>
              <w:rPr>
                <w:rFonts w:asciiTheme="minorHAnsi" w:hAnsiTheme="minorHAnsi" w:cstheme="minorHAnsi"/>
                <w:sz w:val="20"/>
              </w:rPr>
              <w:t>Delegates</w:t>
            </w:r>
            <w:r w:rsidRPr="00D711C9">
              <w:rPr>
                <w:rFonts w:asciiTheme="minorHAnsi" w:hAnsiTheme="minorHAnsi" w:cstheme="minorHAnsi"/>
                <w:sz w:val="20"/>
              </w:rPr>
              <w:t xml:space="preserve"> the</w:t>
            </w:r>
            <w:r>
              <w:rPr>
                <w:rFonts w:asciiTheme="minorHAnsi" w:hAnsiTheme="minorHAnsi" w:cstheme="minorHAnsi"/>
                <w:sz w:val="20"/>
              </w:rPr>
              <w:t xml:space="preserve"> following</w:t>
            </w:r>
            <w:r w:rsidRPr="00D711C9">
              <w:rPr>
                <w:rFonts w:asciiTheme="minorHAnsi" w:hAnsiTheme="minorHAnsi" w:cstheme="minorHAnsi"/>
                <w:sz w:val="20"/>
              </w:rPr>
              <w:t xml:space="preserve"> video</w:t>
            </w:r>
            <w:r w:rsidR="00694FB2">
              <w:rPr>
                <w:rFonts w:asciiTheme="minorHAnsi" w:hAnsiTheme="minorHAnsi" w:cstheme="minorHAnsi"/>
                <w:sz w:val="20"/>
              </w:rPr>
              <w:t xml:space="preserve"> </w:t>
            </w:r>
            <w:r w:rsidRPr="00D711C9">
              <w:rPr>
                <w:rFonts w:asciiTheme="minorHAnsi" w:hAnsiTheme="minorHAnsi" w:cstheme="minorHAnsi"/>
                <w:sz w:val="20"/>
              </w:rPr>
              <w:t xml:space="preserve"> on how COVID-19 spreads</w:t>
            </w:r>
            <w:r w:rsidR="00694FB2">
              <w:rPr>
                <w:rFonts w:asciiTheme="minorHAnsi" w:hAnsiTheme="minorHAnsi" w:cstheme="minorHAnsi"/>
                <w:sz w:val="20"/>
              </w:rPr>
              <w:t xml:space="preserve">: </w:t>
            </w:r>
            <w:hyperlink r:id="rId11" w:history="1">
              <w:r w:rsidRPr="008C4064">
                <w:rPr>
                  <w:rStyle w:val="Hyperlink"/>
                  <w:rFonts w:asciiTheme="minorHAnsi" w:hAnsiTheme="minorHAnsi" w:cstheme="minorHAnsi"/>
                  <w:sz w:val="20"/>
                </w:rPr>
                <w:t>https://youtu.be/1APwq1df6Mwb</w:t>
              </w:r>
            </w:hyperlink>
            <w:r>
              <w:rPr>
                <w:rFonts w:asciiTheme="minorHAnsi" w:hAnsiTheme="minorHAnsi" w:cstheme="minorHAnsi"/>
                <w:sz w:val="20"/>
              </w:rPr>
              <w:t xml:space="preserve"> </w:t>
            </w:r>
          </w:p>
          <w:p w14:paraId="2B146C04" w14:textId="77777777" w:rsidR="004560A9" w:rsidRPr="00D711C9" w:rsidRDefault="004560A9" w:rsidP="00971825">
            <w:pPr>
              <w:pStyle w:val="ListParagraph"/>
              <w:numPr>
                <w:ilvl w:val="0"/>
                <w:numId w:val="8"/>
              </w:numPr>
              <w:tabs>
                <w:tab w:val="left" w:pos="432"/>
                <w:tab w:val="left" w:pos="471"/>
              </w:tabs>
              <w:spacing w:before="120" w:after="120"/>
              <w:contextualSpacing w:val="0"/>
              <w:rPr>
                <w:rFonts w:asciiTheme="minorHAnsi" w:hAnsiTheme="minorHAnsi" w:cstheme="minorHAnsi"/>
                <w:sz w:val="20"/>
              </w:rPr>
            </w:pPr>
            <w:r w:rsidRPr="00D711C9">
              <w:rPr>
                <w:rFonts w:asciiTheme="minorHAnsi" w:hAnsiTheme="minorHAnsi" w:cstheme="minorHAnsi"/>
                <w:sz w:val="20"/>
              </w:rPr>
              <w:t xml:space="preserve">Tissues must be </w:t>
            </w:r>
            <w:r>
              <w:rPr>
                <w:rFonts w:asciiTheme="minorHAnsi" w:hAnsiTheme="minorHAnsi" w:cstheme="minorHAnsi"/>
                <w:sz w:val="20"/>
              </w:rPr>
              <w:t xml:space="preserve">provided and </w:t>
            </w:r>
            <w:r w:rsidRPr="00D711C9">
              <w:rPr>
                <w:rFonts w:asciiTheme="minorHAnsi" w:hAnsiTheme="minorHAnsi" w:cstheme="minorHAnsi"/>
                <w:sz w:val="20"/>
              </w:rPr>
              <w:t xml:space="preserve">readily available for </w:t>
            </w:r>
            <w:r>
              <w:rPr>
                <w:rFonts w:asciiTheme="minorHAnsi" w:hAnsiTheme="minorHAnsi" w:cstheme="minorHAnsi"/>
                <w:sz w:val="20"/>
              </w:rPr>
              <w:t>delegates</w:t>
            </w:r>
            <w:r w:rsidRPr="00D711C9">
              <w:rPr>
                <w:rFonts w:asciiTheme="minorHAnsi" w:hAnsiTheme="minorHAnsi" w:cstheme="minorHAnsi"/>
                <w:sz w:val="20"/>
              </w:rPr>
              <w:t>.</w:t>
            </w:r>
          </w:p>
          <w:p w14:paraId="49809105" w14:textId="77777777" w:rsidR="00D711C9" w:rsidRPr="00CC171F" w:rsidRDefault="00D711C9" w:rsidP="00D711C9">
            <w:pPr>
              <w:tabs>
                <w:tab w:val="left" w:pos="432"/>
                <w:tab w:val="left" w:pos="471"/>
              </w:tabs>
              <w:spacing w:before="120" w:after="120"/>
              <w:rPr>
                <w:rFonts w:asciiTheme="minorHAnsi" w:hAnsiTheme="minorHAnsi" w:cstheme="minorHAnsi"/>
                <w:sz w:val="20"/>
              </w:rPr>
            </w:pPr>
          </w:p>
        </w:tc>
        <w:tc>
          <w:tcPr>
            <w:tcW w:w="1134" w:type="dxa"/>
            <w:tcBorders>
              <w:top w:val="single" w:sz="6" w:space="0" w:color="auto"/>
              <w:left w:val="single" w:sz="6" w:space="0" w:color="auto"/>
              <w:right w:val="single" w:sz="6" w:space="0" w:color="auto"/>
            </w:tcBorders>
            <w:shd w:val="clear" w:color="auto" w:fill="FFC000"/>
          </w:tcPr>
          <w:p w14:paraId="6448562A" w14:textId="77777777" w:rsidR="00D711C9" w:rsidRPr="00CC171F" w:rsidRDefault="001E4C89" w:rsidP="00D711C9">
            <w:pPr>
              <w:spacing w:before="120" w:after="120"/>
              <w:rPr>
                <w:rFonts w:asciiTheme="minorHAnsi" w:hAnsiTheme="minorHAnsi" w:cstheme="minorHAnsi"/>
                <w:sz w:val="20"/>
                <w:szCs w:val="20"/>
              </w:rPr>
            </w:pPr>
            <w:r>
              <w:rPr>
                <w:rFonts w:asciiTheme="minorHAnsi" w:hAnsiTheme="minorHAnsi" w:cstheme="minorHAnsi"/>
                <w:sz w:val="20"/>
                <w:szCs w:val="20"/>
              </w:rPr>
              <w:lastRenderedPageBreak/>
              <w:t>1 x 3 = 3</w:t>
            </w:r>
          </w:p>
        </w:tc>
        <w:tc>
          <w:tcPr>
            <w:tcW w:w="2127" w:type="dxa"/>
            <w:tcBorders>
              <w:top w:val="single" w:sz="6" w:space="0" w:color="auto"/>
              <w:left w:val="single" w:sz="6" w:space="0" w:color="auto"/>
              <w:right w:val="single" w:sz="6" w:space="0" w:color="auto"/>
            </w:tcBorders>
          </w:tcPr>
          <w:p w14:paraId="461E71EF" w14:textId="77777777" w:rsidR="00D711C9" w:rsidRPr="00CC171F" w:rsidRDefault="001E4C89" w:rsidP="00D711C9">
            <w:pPr>
              <w:spacing w:before="120" w:after="120"/>
              <w:rPr>
                <w:rFonts w:asciiTheme="minorHAnsi" w:hAnsiTheme="minorHAnsi" w:cstheme="minorHAnsi"/>
                <w:sz w:val="20"/>
                <w:szCs w:val="20"/>
              </w:rPr>
            </w:pPr>
            <w:r>
              <w:rPr>
                <w:rFonts w:asciiTheme="minorHAnsi" w:hAnsiTheme="minorHAnsi" w:cstheme="minorHAnsi"/>
                <w:sz w:val="20"/>
                <w:szCs w:val="20"/>
              </w:rPr>
              <w:t>Strict adherence to control measures required.</w:t>
            </w:r>
          </w:p>
        </w:tc>
        <w:tc>
          <w:tcPr>
            <w:tcW w:w="1134" w:type="dxa"/>
            <w:tcBorders>
              <w:top w:val="single" w:sz="6" w:space="0" w:color="auto"/>
              <w:left w:val="single" w:sz="6" w:space="0" w:color="auto"/>
              <w:right w:val="single" w:sz="6" w:space="0" w:color="auto"/>
            </w:tcBorders>
            <w:shd w:val="clear" w:color="auto" w:fill="FFC000"/>
          </w:tcPr>
          <w:p w14:paraId="1905AE26" w14:textId="77777777" w:rsidR="00D711C9" w:rsidRPr="00CC171F" w:rsidRDefault="001E4C89" w:rsidP="00D711C9">
            <w:pPr>
              <w:spacing w:before="120" w:after="120"/>
              <w:rPr>
                <w:rFonts w:asciiTheme="minorHAnsi" w:eastAsia="PMingLiU" w:hAnsiTheme="minorHAnsi" w:cstheme="minorHAnsi"/>
                <w:sz w:val="20"/>
                <w:szCs w:val="20"/>
              </w:rPr>
            </w:pPr>
            <w:r>
              <w:rPr>
                <w:rFonts w:asciiTheme="minorHAnsi" w:hAnsiTheme="minorHAnsi" w:cstheme="minorHAnsi"/>
                <w:sz w:val="20"/>
                <w:szCs w:val="20"/>
              </w:rPr>
              <w:t>1 x 3 = 3</w:t>
            </w:r>
          </w:p>
        </w:tc>
        <w:tc>
          <w:tcPr>
            <w:tcW w:w="822" w:type="dxa"/>
            <w:tcBorders>
              <w:top w:val="single" w:sz="6" w:space="0" w:color="auto"/>
              <w:left w:val="single" w:sz="6" w:space="0" w:color="auto"/>
              <w:right w:val="single" w:sz="6" w:space="0" w:color="auto"/>
            </w:tcBorders>
          </w:tcPr>
          <w:p w14:paraId="09F6B6DC" w14:textId="77777777" w:rsidR="00D711C9" w:rsidRPr="00CC171F" w:rsidRDefault="00D711C9" w:rsidP="00D711C9">
            <w:pPr>
              <w:spacing w:before="120" w:after="120"/>
              <w:rPr>
                <w:rFonts w:asciiTheme="minorHAnsi" w:eastAsia="PMingLiU" w:hAnsiTheme="minorHAnsi" w:cstheme="minorHAnsi"/>
                <w:sz w:val="18"/>
                <w:szCs w:val="18"/>
              </w:rPr>
            </w:pPr>
          </w:p>
        </w:tc>
        <w:tc>
          <w:tcPr>
            <w:tcW w:w="737" w:type="dxa"/>
            <w:tcBorders>
              <w:top w:val="single" w:sz="6" w:space="0" w:color="auto"/>
              <w:left w:val="single" w:sz="6" w:space="0" w:color="auto"/>
              <w:right w:val="single" w:sz="6" w:space="0" w:color="auto"/>
            </w:tcBorders>
          </w:tcPr>
          <w:p w14:paraId="58D1BB3C" w14:textId="77777777" w:rsidR="00D711C9" w:rsidRPr="00CC171F" w:rsidRDefault="00D711C9" w:rsidP="00D711C9">
            <w:pPr>
              <w:spacing w:before="120" w:after="120"/>
              <w:rPr>
                <w:rFonts w:asciiTheme="minorHAnsi" w:eastAsia="PMingLiU" w:hAnsiTheme="minorHAnsi" w:cstheme="minorHAnsi"/>
                <w:sz w:val="18"/>
                <w:szCs w:val="18"/>
              </w:rPr>
            </w:pPr>
          </w:p>
        </w:tc>
        <w:tc>
          <w:tcPr>
            <w:tcW w:w="709" w:type="dxa"/>
            <w:tcBorders>
              <w:top w:val="single" w:sz="6" w:space="0" w:color="auto"/>
              <w:left w:val="single" w:sz="6" w:space="0" w:color="auto"/>
              <w:right w:val="single" w:sz="12" w:space="0" w:color="auto"/>
            </w:tcBorders>
          </w:tcPr>
          <w:p w14:paraId="0108D82C" w14:textId="77777777" w:rsidR="00D711C9" w:rsidRPr="00CC171F" w:rsidRDefault="00D711C9" w:rsidP="00D711C9">
            <w:pPr>
              <w:spacing w:before="120" w:after="120"/>
              <w:rPr>
                <w:rFonts w:asciiTheme="minorHAnsi" w:eastAsia="PMingLiU" w:hAnsiTheme="minorHAnsi" w:cstheme="minorHAnsi"/>
                <w:sz w:val="18"/>
                <w:szCs w:val="18"/>
              </w:rPr>
            </w:pPr>
          </w:p>
        </w:tc>
      </w:tr>
      <w:tr w:rsidR="00CC171F" w:rsidRPr="00E8273D" w14:paraId="6DF889AA" w14:textId="77777777" w:rsidTr="001E4C89">
        <w:tc>
          <w:tcPr>
            <w:tcW w:w="3001" w:type="dxa"/>
            <w:tcBorders>
              <w:top w:val="single" w:sz="6" w:space="0" w:color="auto"/>
              <w:left w:val="single" w:sz="12" w:space="0" w:color="auto"/>
              <w:bottom w:val="single" w:sz="6" w:space="0" w:color="auto"/>
              <w:right w:val="single" w:sz="6" w:space="0" w:color="auto"/>
            </w:tcBorders>
          </w:tcPr>
          <w:p w14:paraId="4F58A445" w14:textId="77777777" w:rsidR="00CC171F" w:rsidRPr="00CC171F" w:rsidRDefault="00CC171F" w:rsidP="00D711C9">
            <w:pPr>
              <w:spacing w:before="120" w:after="120"/>
              <w:rPr>
                <w:rFonts w:asciiTheme="minorHAnsi" w:hAnsiTheme="minorHAnsi" w:cstheme="minorHAnsi"/>
                <w:bCs/>
                <w:sz w:val="20"/>
                <w:szCs w:val="20"/>
              </w:rPr>
            </w:pPr>
            <w:r w:rsidRPr="00CC171F">
              <w:rPr>
                <w:rFonts w:asciiTheme="minorHAnsi" w:hAnsiTheme="minorHAnsi" w:cstheme="minorHAnsi"/>
                <w:bCs/>
                <w:sz w:val="20"/>
                <w:szCs w:val="20"/>
              </w:rPr>
              <w:lastRenderedPageBreak/>
              <w:t>Delegates may contract the virus by touching contaminated surfaces then touching their mouth, nose or eyes, touching</w:t>
            </w:r>
          </w:p>
        </w:tc>
        <w:tc>
          <w:tcPr>
            <w:tcW w:w="2193" w:type="dxa"/>
            <w:tcBorders>
              <w:top w:val="single" w:sz="6" w:space="0" w:color="auto"/>
              <w:left w:val="single" w:sz="6" w:space="0" w:color="auto"/>
              <w:bottom w:val="single" w:sz="6" w:space="0" w:color="auto"/>
              <w:right w:val="single" w:sz="6" w:space="0" w:color="auto"/>
            </w:tcBorders>
          </w:tcPr>
          <w:p w14:paraId="16A2CFB3" w14:textId="77777777" w:rsidR="00CC171F" w:rsidRPr="00CC171F" w:rsidRDefault="0011729E" w:rsidP="0011729E">
            <w:pPr>
              <w:spacing w:before="120" w:after="120"/>
              <w:rPr>
                <w:rFonts w:asciiTheme="minorHAnsi" w:hAnsiTheme="minorHAnsi" w:cstheme="minorHAnsi"/>
                <w:sz w:val="20"/>
              </w:rPr>
            </w:pPr>
            <w:r>
              <w:rPr>
                <w:rFonts w:asciiTheme="minorHAnsi" w:hAnsiTheme="minorHAnsi" w:cstheme="minorHAnsi"/>
                <w:sz w:val="20"/>
              </w:rPr>
              <w:t xml:space="preserve">A </w:t>
            </w:r>
            <w:r w:rsidRPr="00CC171F">
              <w:rPr>
                <w:rFonts w:asciiTheme="minorHAnsi" w:hAnsiTheme="minorHAnsi" w:cstheme="minorHAnsi"/>
                <w:sz w:val="20"/>
              </w:rPr>
              <w:t xml:space="preserve">delegate could become infected </w:t>
            </w:r>
            <w:r>
              <w:rPr>
                <w:rFonts w:asciiTheme="minorHAnsi" w:hAnsiTheme="minorHAnsi" w:cstheme="minorHAnsi"/>
                <w:sz w:val="20"/>
              </w:rPr>
              <w:t xml:space="preserve">with </w:t>
            </w:r>
            <w:r w:rsidRPr="00CC171F">
              <w:rPr>
                <w:rFonts w:asciiTheme="minorHAnsi" w:hAnsiTheme="minorHAnsi" w:cstheme="minorHAnsi"/>
                <w:sz w:val="20"/>
              </w:rPr>
              <w:t>the virus</w:t>
            </w:r>
            <w:r>
              <w:rPr>
                <w:rFonts w:asciiTheme="minorHAnsi" w:hAnsiTheme="minorHAnsi" w:cstheme="minorHAnsi"/>
                <w:sz w:val="20"/>
              </w:rPr>
              <w:t>.</w:t>
            </w:r>
          </w:p>
        </w:tc>
        <w:tc>
          <w:tcPr>
            <w:tcW w:w="3737" w:type="dxa"/>
            <w:tcBorders>
              <w:top w:val="single" w:sz="6" w:space="0" w:color="auto"/>
              <w:left w:val="single" w:sz="6" w:space="0" w:color="auto"/>
              <w:bottom w:val="single" w:sz="6" w:space="0" w:color="auto"/>
              <w:right w:val="single" w:sz="6" w:space="0" w:color="auto"/>
            </w:tcBorders>
          </w:tcPr>
          <w:p w14:paraId="7F06B754" w14:textId="77777777" w:rsidR="00D711C9" w:rsidRPr="00694FB2" w:rsidRDefault="00D711C9" w:rsidP="00971825">
            <w:pPr>
              <w:pStyle w:val="ListParagraph"/>
              <w:numPr>
                <w:ilvl w:val="0"/>
                <w:numId w:val="9"/>
              </w:numPr>
              <w:tabs>
                <w:tab w:val="left" w:pos="432"/>
                <w:tab w:val="left" w:pos="471"/>
              </w:tabs>
              <w:spacing w:before="120" w:after="120" w:line="240" w:lineRule="auto"/>
              <w:ind w:left="357" w:hanging="357"/>
              <w:contextualSpacing w:val="0"/>
              <w:rPr>
                <w:rFonts w:asciiTheme="minorHAnsi" w:hAnsiTheme="minorHAnsi" w:cstheme="minorHAnsi"/>
                <w:sz w:val="20"/>
              </w:rPr>
            </w:pPr>
            <w:r w:rsidRPr="00694FB2">
              <w:rPr>
                <w:rFonts w:asciiTheme="minorHAnsi" w:hAnsiTheme="minorHAnsi" w:cstheme="minorHAnsi"/>
                <w:sz w:val="20"/>
              </w:rPr>
              <w:t>Hand sanitiser must be provided and readily available to delegates throughout the course.</w:t>
            </w:r>
          </w:p>
          <w:p w14:paraId="3FB3FF49" w14:textId="77777777" w:rsidR="00694FB2" w:rsidRPr="00694FB2" w:rsidRDefault="00A2161D" w:rsidP="00971825">
            <w:pPr>
              <w:pStyle w:val="ListParagraph"/>
              <w:numPr>
                <w:ilvl w:val="0"/>
                <w:numId w:val="9"/>
              </w:numPr>
              <w:tabs>
                <w:tab w:val="left" w:pos="432"/>
                <w:tab w:val="left" w:pos="471"/>
              </w:tabs>
              <w:spacing w:before="120" w:after="120" w:line="240" w:lineRule="auto"/>
              <w:ind w:left="357" w:hanging="357"/>
              <w:contextualSpacing w:val="0"/>
              <w:rPr>
                <w:rFonts w:asciiTheme="minorHAnsi" w:hAnsiTheme="minorHAnsi" w:cstheme="minorHAnsi"/>
                <w:sz w:val="20"/>
              </w:rPr>
            </w:pPr>
            <w:r>
              <w:rPr>
                <w:rFonts w:asciiTheme="minorHAnsi" w:hAnsiTheme="minorHAnsi" w:cstheme="minorHAnsi"/>
                <w:sz w:val="20"/>
              </w:rPr>
              <w:t>Make delegates aware of where they can wash their hands and s</w:t>
            </w:r>
            <w:r w:rsidR="00694FB2" w:rsidRPr="00694FB2">
              <w:rPr>
                <w:rFonts w:asciiTheme="minorHAnsi" w:hAnsiTheme="minorHAnsi" w:cstheme="minorHAnsi"/>
                <w:sz w:val="20"/>
              </w:rPr>
              <w:t xml:space="preserve">how </w:t>
            </w:r>
            <w:r>
              <w:rPr>
                <w:rFonts w:asciiTheme="minorHAnsi" w:hAnsiTheme="minorHAnsi" w:cstheme="minorHAnsi"/>
                <w:sz w:val="20"/>
              </w:rPr>
              <w:t>them</w:t>
            </w:r>
            <w:r w:rsidR="00694FB2" w:rsidRPr="00694FB2">
              <w:rPr>
                <w:rFonts w:asciiTheme="minorHAnsi" w:hAnsiTheme="minorHAnsi" w:cstheme="minorHAnsi"/>
                <w:sz w:val="20"/>
              </w:rPr>
              <w:t xml:space="preserve"> the following video on how to wash their hands:</w:t>
            </w:r>
          </w:p>
          <w:p w14:paraId="77557167" w14:textId="77777777" w:rsidR="00694FB2" w:rsidRDefault="00465649" w:rsidP="00694FB2">
            <w:pPr>
              <w:pStyle w:val="ListParagraph"/>
              <w:tabs>
                <w:tab w:val="left" w:pos="432"/>
                <w:tab w:val="left" w:pos="471"/>
              </w:tabs>
              <w:spacing w:before="120" w:after="120" w:line="240" w:lineRule="auto"/>
              <w:ind w:left="357"/>
              <w:contextualSpacing w:val="0"/>
              <w:rPr>
                <w:rFonts w:asciiTheme="minorHAnsi" w:hAnsiTheme="minorHAnsi" w:cstheme="minorHAnsi"/>
                <w:sz w:val="20"/>
              </w:rPr>
            </w:pPr>
            <w:hyperlink r:id="rId12" w:history="1">
              <w:r w:rsidR="00694FB2" w:rsidRPr="00694FB2">
                <w:rPr>
                  <w:rStyle w:val="Hyperlink"/>
                  <w:rFonts w:asciiTheme="minorHAnsi" w:hAnsiTheme="minorHAnsi" w:cstheme="minorHAnsi"/>
                  <w:sz w:val="20"/>
                </w:rPr>
                <w:t>https://www.youtube.com/watch?v=aGJNspLRdrc</w:t>
              </w:r>
            </w:hyperlink>
          </w:p>
          <w:p w14:paraId="23EC6D1D" w14:textId="77777777" w:rsidR="0011729E" w:rsidRPr="0011729E" w:rsidRDefault="0011729E" w:rsidP="00971825">
            <w:pPr>
              <w:pStyle w:val="ListParagraph"/>
              <w:numPr>
                <w:ilvl w:val="0"/>
                <w:numId w:val="9"/>
              </w:numPr>
              <w:tabs>
                <w:tab w:val="left" w:pos="432"/>
                <w:tab w:val="left" w:pos="471"/>
              </w:tabs>
              <w:spacing w:before="120" w:after="120" w:line="240" w:lineRule="auto"/>
              <w:ind w:left="357" w:hanging="357"/>
              <w:contextualSpacing w:val="0"/>
              <w:rPr>
                <w:rFonts w:asciiTheme="minorHAnsi" w:hAnsiTheme="minorHAnsi" w:cstheme="minorHAnsi"/>
                <w:sz w:val="20"/>
              </w:rPr>
            </w:pPr>
            <w:r w:rsidRPr="0011729E">
              <w:rPr>
                <w:rFonts w:asciiTheme="minorHAnsi" w:hAnsiTheme="minorHAnsi" w:cstheme="minorHAnsi"/>
                <w:sz w:val="20"/>
              </w:rPr>
              <w:t>Explain clearly that no one should touch their mouth, nose or eyes unless they have just washed their hands or sanitised.</w:t>
            </w:r>
            <w:r>
              <w:rPr>
                <w:rFonts w:asciiTheme="minorHAnsi" w:hAnsiTheme="minorHAnsi" w:cstheme="minorHAnsi"/>
                <w:sz w:val="20"/>
              </w:rPr>
              <w:t xml:space="preserve"> The trainer should supervise this throughout the course.</w:t>
            </w:r>
          </w:p>
          <w:p w14:paraId="4022AC34" w14:textId="77777777" w:rsidR="00CC171F" w:rsidRPr="00694FB2" w:rsidRDefault="00D711C9" w:rsidP="00971825">
            <w:pPr>
              <w:pStyle w:val="ListParagraph"/>
              <w:numPr>
                <w:ilvl w:val="0"/>
                <w:numId w:val="9"/>
              </w:numPr>
              <w:tabs>
                <w:tab w:val="left" w:pos="432"/>
                <w:tab w:val="left" w:pos="471"/>
              </w:tabs>
              <w:spacing w:before="120" w:after="120" w:line="240" w:lineRule="auto"/>
              <w:ind w:left="357" w:hanging="357"/>
              <w:contextualSpacing w:val="0"/>
              <w:rPr>
                <w:rFonts w:asciiTheme="minorHAnsi" w:hAnsiTheme="minorHAnsi" w:cstheme="minorHAnsi"/>
                <w:sz w:val="20"/>
              </w:rPr>
            </w:pPr>
            <w:r w:rsidRPr="00694FB2">
              <w:rPr>
                <w:rFonts w:asciiTheme="minorHAnsi" w:hAnsiTheme="minorHAnsi" w:cstheme="minorHAnsi"/>
                <w:sz w:val="20"/>
              </w:rPr>
              <w:t>Delegates should s</w:t>
            </w:r>
            <w:r w:rsidR="00CC171F" w:rsidRPr="00694FB2">
              <w:rPr>
                <w:rFonts w:asciiTheme="minorHAnsi" w:hAnsiTheme="minorHAnsi" w:cstheme="minorHAnsi"/>
                <w:sz w:val="20"/>
              </w:rPr>
              <w:t xml:space="preserve">anitise hands </w:t>
            </w:r>
            <w:r w:rsidRPr="00694FB2">
              <w:rPr>
                <w:rFonts w:asciiTheme="minorHAnsi" w:hAnsiTheme="minorHAnsi" w:cstheme="minorHAnsi"/>
                <w:sz w:val="20"/>
              </w:rPr>
              <w:t>frequently throughout the course. To ensure this happens, delegates should be instructed to sanitise their hands:</w:t>
            </w:r>
          </w:p>
          <w:p w14:paraId="0D35295A" w14:textId="77777777" w:rsidR="00D711C9" w:rsidRPr="00694FB2" w:rsidRDefault="00D711C9" w:rsidP="00971825">
            <w:pPr>
              <w:pStyle w:val="ListParagraph"/>
              <w:numPr>
                <w:ilvl w:val="1"/>
                <w:numId w:val="9"/>
              </w:numPr>
              <w:tabs>
                <w:tab w:val="left" w:pos="432"/>
                <w:tab w:val="left" w:pos="471"/>
              </w:tabs>
              <w:spacing w:before="120" w:after="120" w:line="240" w:lineRule="auto"/>
              <w:ind w:left="794" w:hanging="425"/>
              <w:contextualSpacing w:val="0"/>
              <w:rPr>
                <w:rFonts w:asciiTheme="minorHAnsi" w:hAnsiTheme="minorHAnsi" w:cstheme="minorHAnsi"/>
                <w:sz w:val="20"/>
              </w:rPr>
            </w:pPr>
            <w:r w:rsidRPr="00694FB2">
              <w:rPr>
                <w:rFonts w:asciiTheme="minorHAnsi" w:hAnsiTheme="minorHAnsi" w:cstheme="minorHAnsi"/>
                <w:sz w:val="20"/>
              </w:rPr>
              <w:t>On arrival</w:t>
            </w:r>
          </w:p>
          <w:p w14:paraId="4B8008BC" w14:textId="77777777" w:rsidR="00D711C9" w:rsidRPr="00694FB2" w:rsidRDefault="00D711C9" w:rsidP="00971825">
            <w:pPr>
              <w:pStyle w:val="ListParagraph"/>
              <w:numPr>
                <w:ilvl w:val="1"/>
                <w:numId w:val="9"/>
              </w:numPr>
              <w:tabs>
                <w:tab w:val="left" w:pos="432"/>
                <w:tab w:val="left" w:pos="471"/>
              </w:tabs>
              <w:spacing w:before="120" w:after="120" w:line="240" w:lineRule="auto"/>
              <w:ind w:left="794" w:hanging="425"/>
              <w:contextualSpacing w:val="0"/>
              <w:rPr>
                <w:rFonts w:asciiTheme="minorHAnsi" w:hAnsiTheme="minorHAnsi" w:cstheme="minorHAnsi"/>
                <w:sz w:val="20"/>
              </w:rPr>
            </w:pPr>
            <w:r w:rsidRPr="00694FB2">
              <w:rPr>
                <w:rFonts w:asciiTheme="minorHAnsi" w:hAnsiTheme="minorHAnsi" w:cstheme="minorHAnsi"/>
                <w:sz w:val="20"/>
              </w:rPr>
              <w:t>After every theoretical teaching session</w:t>
            </w:r>
          </w:p>
          <w:p w14:paraId="09DBE021" w14:textId="77777777" w:rsidR="00D711C9" w:rsidRPr="00694FB2" w:rsidRDefault="00D711C9" w:rsidP="00971825">
            <w:pPr>
              <w:pStyle w:val="ListParagraph"/>
              <w:numPr>
                <w:ilvl w:val="1"/>
                <w:numId w:val="9"/>
              </w:numPr>
              <w:tabs>
                <w:tab w:val="left" w:pos="432"/>
                <w:tab w:val="left" w:pos="471"/>
              </w:tabs>
              <w:spacing w:before="120" w:after="120" w:line="240" w:lineRule="auto"/>
              <w:ind w:left="794" w:hanging="425"/>
              <w:contextualSpacing w:val="0"/>
              <w:rPr>
                <w:rFonts w:asciiTheme="minorHAnsi" w:hAnsiTheme="minorHAnsi" w:cstheme="minorHAnsi"/>
                <w:sz w:val="20"/>
              </w:rPr>
            </w:pPr>
            <w:r w:rsidRPr="00694FB2">
              <w:rPr>
                <w:rFonts w:asciiTheme="minorHAnsi" w:hAnsiTheme="minorHAnsi" w:cstheme="minorHAnsi"/>
                <w:sz w:val="20"/>
              </w:rPr>
              <w:t>Before and after every practical session</w:t>
            </w:r>
          </w:p>
          <w:p w14:paraId="5331FE92" w14:textId="77777777" w:rsidR="00D711C9" w:rsidRPr="00694FB2" w:rsidRDefault="00D711C9" w:rsidP="00971825">
            <w:pPr>
              <w:pStyle w:val="ListParagraph"/>
              <w:numPr>
                <w:ilvl w:val="1"/>
                <w:numId w:val="9"/>
              </w:numPr>
              <w:tabs>
                <w:tab w:val="left" w:pos="432"/>
                <w:tab w:val="left" w:pos="471"/>
              </w:tabs>
              <w:spacing w:before="120" w:after="120" w:line="240" w:lineRule="auto"/>
              <w:ind w:left="794" w:hanging="425"/>
              <w:contextualSpacing w:val="0"/>
              <w:rPr>
                <w:rFonts w:asciiTheme="minorHAnsi" w:hAnsiTheme="minorHAnsi" w:cstheme="minorHAnsi"/>
                <w:sz w:val="20"/>
              </w:rPr>
            </w:pPr>
            <w:r w:rsidRPr="00694FB2">
              <w:rPr>
                <w:rFonts w:asciiTheme="minorHAnsi" w:hAnsiTheme="minorHAnsi" w:cstheme="minorHAnsi"/>
                <w:sz w:val="20"/>
              </w:rPr>
              <w:t>Before and after touching any shared equipment</w:t>
            </w:r>
          </w:p>
          <w:p w14:paraId="400003CD" w14:textId="77777777" w:rsidR="00CC171F" w:rsidRDefault="00D711C9" w:rsidP="00971825">
            <w:pPr>
              <w:pStyle w:val="ListParagraph"/>
              <w:numPr>
                <w:ilvl w:val="0"/>
                <w:numId w:val="9"/>
              </w:numPr>
              <w:tabs>
                <w:tab w:val="left" w:pos="432"/>
                <w:tab w:val="left" w:pos="471"/>
              </w:tabs>
              <w:spacing w:before="120" w:after="120" w:line="240" w:lineRule="auto"/>
              <w:ind w:left="357" w:hanging="357"/>
              <w:contextualSpacing w:val="0"/>
              <w:rPr>
                <w:rFonts w:asciiTheme="minorHAnsi" w:hAnsiTheme="minorHAnsi" w:cstheme="minorHAnsi"/>
                <w:sz w:val="20"/>
              </w:rPr>
            </w:pPr>
            <w:r w:rsidRPr="00694FB2">
              <w:rPr>
                <w:rFonts w:asciiTheme="minorHAnsi" w:hAnsiTheme="minorHAnsi" w:cstheme="minorHAnsi"/>
                <w:sz w:val="20"/>
              </w:rPr>
              <w:t>C</w:t>
            </w:r>
            <w:r w:rsidR="00CC171F" w:rsidRPr="00694FB2">
              <w:rPr>
                <w:rFonts w:asciiTheme="minorHAnsi" w:hAnsiTheme="minorHAnsi" w:cstheme="minorHAnsi"/>
                <w:sz w:val="20"/>
              </w:rPr>
              <w:t xml:space="preserve">ommon touch </w:t>
            </w:r>
            <w:r w:rsidR="00A2161D">
              <w:rPr>
                <w:rFonts w:asciiTheme="minorHAnsi" w:hAnsiTheme="minorHAnsi" w:cstheme="minorHAnsi"/>
                <w:sz w:val="20"/>
              </w:rPr>
              <w:t>objects and surfaces</w:t>
            </w:r>
            <w:r w:rsidR="00CC171F" w:rsidRPr="00694FB2">
              <w:rPr>
                <w:rFonts w:asciiTheme="minorHAnsi" w:hAnsiTheme="minorHAnsi" w:cstheme="minorHAnsi"/>
                <w:sz w:val="20"/>
              </w:rPr>
              <w:t xml:space="preserve"> </w:t>
            </w:r>
            <w:r w:rsidR="00A2161D">
              <w:rPr>
                <w:rFonts w:asciiTheme="minorHAnsi" w:hAnsiTheme="minorHAnsi" w:cstheme="minorHAnsi"/>
                <w:sz w:val="20"/>
              </w:rPr>
              <w:t xml:space="preserve">e.g. door handles/kettle/desks etc. </w:t>
            </w:r>
            <w:r w:rsidRPr="00694FB2">
              <w:rPr>
                <w:rFonts w:asciiTheme="minorHAnsi" w:hAnsiTheme="minorHAnsi" w:cstheme="minorHAnsi"/>
                <w:sz w:val="20"/>
              </w:rPr>
              <w:t>should be cleaned frequently</w:t>
            </w:r>
            <w:r w:rsidR="00A2161D">
              <w:rPr>
                <w:rFonts w:asciiTheme="minorHAnsi" w:hAnsiTheme="minorHAnsi" w:cstheme="minorHAnsi"/>
                <w:sz w:val="20"/>
              </w:rPr>
              <w:t xml:space="preserve">. </w:t>
            </w:r>
            <w:r w:rsidR="00A15034">
              <w:rPr>
                <w:rFonts w:asciiTheme="minorHAnsi" w:hAnsiTheme="minorHAnsi" w:cstheme="minorHAnsi"/>
                <w:sz w:val="20"/>
              </w:rPr>
              <w:t>Sanitise at the start and end of every day and at every break time</w:t>
            </w:r>
            <w:r w:rsidR="001E4C89">
              <w:rPr>
                <w:rFonts w:asciiTheme="minorHAnsi" w:hAnsiTheme="minorHAnsi" w:cstheme="minorHAnsi"/>
                <w:sz w:val="20"/>
              </w:rPr>
              <w:t>.</w:t>
            </w:r>
          </w:p>
          <w:p w14:paraId="5B9EA45D" w14:textId="77777777" w:rsidR="00A2161D" w:rsidRDefault="00A2161D" w:rsidP="00971825">
            <w:pPr>
              <w:pStyle w:val="ListParagraph"/>
              <w:numPr>
                <w:ilvl w:val="0"/>
                <w:numId w:val="9"/>
              </w:numPr>
              <w:tabs>
                <w:tab w:val="left" w:pos="432"/>
                <w:tab w:val="left" w:pos="471"/>
              </w:tabs>
              <w:spacing w:before="120" w:after="120" w:line="240" w:lineRule="auto"/>
              <w:ind w:left="357" w:hanging="357"/>
              <w:contextualSpacing w:val="0"/>
              <w:rPr>
                <w:rFonts w:asciiTheme="minorHAnsi" w:hAnsiTheme="minorHAnsi" w:cstheme="minorHAnsi"/>
                <w:sz w:val="20"/>
              </w:rPr>
            </w:pPr>
            <w:r>
              <w:rPr>
                <w:rFonts w:asciiTheme="minorHAnsi" w:hAnsiTheme="minorHAnsi" w:cstheme="minorHAnsi"/>
                <w:sz w:val="20"/>
              </w:rPr>
              <w:t>Reduce commonly touched surfaces by propping doors open where safe to do so.</w:t>
            </w:r>
          </w:p>
          <w:p w14:paraId="70147C44" w14:textId="77777777" w:rsidR="001E4C89" w:rsidRDefault="001E4C89" w:rsidP="00971825">
            <w:pPr>
              <w:pStyle w:val="ListParagraph"/>
              <w:numPr>
                <w:ilvl w:val="0"/>
                <w:numId w:val="9"/>
              </w:numPr>
              <w:tabs>
                <w:tab w:val="left" w:pos="432"/>
                <w:tab w:val="left" w:pos="471"/>
              </w:tabs>
              <w:spacing w:before="120" w:after="120" w:line="240" w:lineRule="auto"/>
              <w:ind w:left="357" w:hanging="357"/>
              <w:contextualSpacing w:val="0"/>
              <w:rPr>
                <w:rFonts w:asciiTheme="minorHAnsi" w:hAnsiTheme="minorHAnsi" w:cstheme="minorHAnsi"/>
                <w:sz w:val="20"/>
              </w:rPr>
            </w:pPr>
            <w:r>
              <w:rPr>
                <w:rFonts w:asciiTheme="minorHAnsi" w:hAnsiTheme="minorHAnsi" w:cstheme="minorHAnsi"/>
                <w:sz w:val="20"/>
              </w:rPr>
              <w:lastRenderedPageBreak/>
              <w:t>All training equipment must be thoroughly cleaned before use by an individual delegate (see below for CPR manikin hygiene).</w:t>
            </w:r>
          </w:p>
          <w:p w14:paraId="5CF03FE7" w14:textId="77777777" w:rsidR="00A15034" w:rsidRPr="00A15034" w:rsidRDefault="00A15034" w:rsidP="00971825">
            <w:pPr>
              <w:pStyle w:val="ListParagraph"/>
              <w:numPr>
                <w:ilvl w:val="0"/>
                <w:numId w:val="9"/>
              </w:numPr>
              <w:tabs>
                <w:tab w:val="left" w:pos="432"/>
                <w:tab w:val="left" w:pos="471"/>
              </w:tabs>
              <w:spacing w:before="120" w:after="120" w:line="240" w:lineRule="auto"/>
              <w:ind w:left="357" w:hanging="357"/>
              <w:contextualSpacing w:val="0"/>
              <w:rPr>
                <w:rFonts w:asciiTheme="minorHAnsi" w:hAnsiTheme="minorHAnsi" w:cstheme="minorHAnsi"/>
                <w:sz w:val="20"/>
              </w:rPr>
            </w:pPr>
            <w:r>
              <w:rPr>
                <w:rFonts w:asciiTheme="minorHAnsi" w:hAnsiTheme="minorHAnsi" w:cstheme="minorHAnsi"/>
                <w:sz w:val="20"/>
              </w:rPr>
              <w:t>Cups/mugs should either be disposable or a system must be in place to prevent contamination from shared crockery</w:t>
            </w:r>
            <w:r w:rsidR="001E4C89">
              <w:rPr>
                <w:rFonts w:asciiTheme="minorHAnsi" w:hAnsiTheme="minorHAnsi" w:cstheme="minorHAnsi"/>
                <w:sz w:val="20"/>
              </w:rPr>
              <w:t>;</w:t>
            </w:r>
            <w:r>
              <w:rPr>
                <w:rFonts w:asciiTheme="minorHAnsi" w:hAnsiTheme="minorHAnsi" w:cstheme="minorHAnsi"/>
                <w:sz w:val="20"/>
              </w:rPr>
              <w:t xml:space="preserve"> such as delegates keeping their own mug for the entire course. </w:t>
            </w:r>
            <w:r w:rsidR="001E4C89">
              <w:rPr>
                <w:rFonts w:asciiTheme="minorHAnsi" w:hAnsiTheme="minorHAnsi" w:cstheme="minorHAnsi"/>
                <w:sz w:val="20"/>
              </w:rPr>
              <w:t>C</w:t>
            </w:r>
            <w:r>
              <w:rPr>
                <w:rFonts w:asciiTheme="minorHAnsi" w:hAnsiTheme="minorHAnsi" w:cstheme="minorHAnsi"/>
                <w:sz w:val="20"/>
              </w:rPr>
              <w:t xml:space="preserve">rockery must be </w:t>
            </w:r>
            <w:r w:rsidR="001E4C89">
              <w:rPr>
                <w:rFonts w:asciiTheme="minorHAnsi" w:hAnsiTheme="minorHAnsi" w:cstheme="minorHAnsi"/>
                <w:sz w:val="20"/>
              </w:rPr>
              <w:t>washed in a dishwasher or washed in hot water with washing up liquid before being used by another delegate.</w:t>
            </w:r>
          </w:p>
        </w:tc>
        <w:tc>
          <w:tcPr>
            <w:tcW w:w="1134" w:type="dxa"/>
            <w:tcBorders>
              <w:top w:val="single" w:sz="6" w:space="0" w:color="auto"/>
              <w:left w:val="single" w:sz="6" w:space="0" w:color="auto"/>
              <w:bottom w:val="single" w:sz="6" w:space="0" w:color="auto"/>
              <w:right w:val="single" w:sz="6" w:space="0" w:color="auto"/>
            </w:tcBorders>
            <w:shd w:val="clear" w:color="auto" w:fill="FFC000"/>
          </w:tcPr>
          <w:p w14:paraId="07D05CDC" w14:textId="77777777" w:rsidR="00CC171F" w:rsidRPr="00CC171F" w:rsidRDefault="001E4C89" w:rsidP="00D711C9">
            <w:pPr>
              <w:spacing w:before="120" w:after="120"/>
              <w:rPr>
                <w:rFonts w:asciiTheme="minorHAnsi" w:hAnsiTheme="minorHAnsi" w:cstheme="minorHAnsi"/>
                <w:sz w:val="20"/>
                <w:szCs w:val="20"/>
              </w:rPr>
            </w:pPr>
            <w:r>
              <w:rPr>
                <w:rFonts w:asciiTheme="minorHAnsi" w:hAnsiTheme="minorHAnsi" w:cstheme="minorHAnsi"/>
                <w:sz w:val="20"/>
                <w:szCs w:val="20"/>
              </w:rPr>
              <w:lastRenderedPageBreak/>
              <w:t>1 x 3 = 3</w:t>
            </w:r>
          </w:p>
        </w:tc>
        <w:tc>
          <w:tcPr>
            <w:tcW w:w="2127" w:type="dxa"/>
            <w:tcBorders>
              <w:top w:val="single" w:sz="6" w:space="0" w:color="auto"/>
              <w:left w:val="single" w:sz="6" w:space="0" w:color="auto"/>
              <w:bottom w:val="single" w:sz="6" w:space="0" w:color="auto"/>
              <w:right w:val="single" w:sz="6" w:space="0" w:color="auto"/>
            </w:tcBorders>
          </w:tcPr>
          <w:p w14:paraId="5F871287" w14:textId="77777777" w:rsidR="00CC171F" w:rsidRPr="00CC171F" w:rsidRDefault="001E4C89" w:rsidP="00D711C9">
            <w:pPr>
              <w:spacing w:before="120" w:after="120"/>
              <w:rPr>
                <w:rFonts w:asciiTheme="minorHAnsi" w:hAnsiTheme="minorHAnsi" w:cstheme="minorHAnsi"/>
                <w:sz w:val="20"/>
                <w:szCs w:val="20"/>
              </w:rPr>
            </w:pPr>
            <w:r>
              <w:rPr>
                <w:rFonts w:asciiTheme="minorHAnsi" w:hAnsiTheme="minorHAnsi" w:cstheme="minorHAnsi"/>
                <w:sz w:val="20"/>
                <w:szCs w:val="20"/>
              </w:rPr>
              <w:t>Strict adherence to control measures required.</w:t>
            </w:r>
          </w:p>
        </w:tc>
        <w:tc>
          <w:tcPr>
            <w:tcW w:w="1134" w:type="dxa"/>
            <w:tcBorders>
              <w:top w:val="single" w:sz="6" w:space="0" w:color="auto"/>
              <w:left w:val="single" w:sz="6" w:space="0" w:color="auto"/>
              <w:bottom w:val="single" w:sz="6" w:space="0" w:color="auto"/>
              <w:right w:val="single" w:sz="6" w:space="0" w:color="auto"/>
            </w:tcBorders>
            <w:shd w:val="clear" w:color="auto" w:fill="FFC000"/>
          </w:tcPr>
          <w:p w14:paraId="5BDE9E22" w14:textId="77777777" w:rsidR="00CC171F" w:rsidRPr="00CC171F" w:rsidRDefault="001E4C89" w:rsidP="00D711C9">
            <w:pPr>
              <w:spacing w:before="120" w:after="120"/>
              <w:rPr>
                <w:rFonts w:asciiTheme="minorHAnsi" w:eastAsia="PMingLiU" w:hAnsiTheme="minorHAnsi" w:cstheme="minorHAnsi"/>
                <w:sz w:val="20"/>
                <w:szCs w:val="20"/>
              </w:rPr>
            </w:pPr>
            <w:r>
              <w:rPr>
                <w:rFonts w:asciiTheme="minorHAnsi" w:hAnsiTheme="minorHAnsi" w:cstheme="minorHAnsi"/>
                <w:sz w:val="20"/>
                <w:szCs w:val="20"/>
              </w:rPr>
              <w:t>1 x 3 = 3</w:t>
            </w:r>
          </w:p>
        </w:tc>
        <w:tc>
          <w:tcPr>
            <w:tcW w:w="822" w:type="dxa"/>
            <w:tcBorders>
              <w:top w:val="single" w:sz="6" w:space="0" w:color="auto"/>
              <w:left w:val="single" w:sz="6" w:space="0" w:color="auto"/>
              <w:bottom w:val="single" w:sz="6" w:space="0" w:color="auto"/>
              <w:right w:val="single" w:sz="6" w:space="0" w:color="auto"/>
            </w:tcBorders>
          </w:tcPr>
          <w:p w14:paraId="06655712" w14:textId="77777777" w:rsidR="00CC171F" w:rsidRPr="00CC171F" w:rsidRDefault="00CC171F" w:rsidP="00D711C9">
            <w:pPr>
              <w:spacing w:before="120" w:after="120"/>
              <w:rPr>
                <w:rFonts w:asciiTheme="minorHAnsi" w:eastAsia="PMingLiU" w:hAnsiTheme="minorHAnsi" w:cstheme="minorHAnsi"/>
                <w:sz w:val="18"/>
                <w:szCs w:val="18"/>
              </w:rPr>
            </w:pPr>
          </w:p>
        </w:tc>
        <w:tc>
          <w:tcPr>
            <w:tcW w:w="737" w:type="dxa"/>
            <w:tcBorders>
              <w:top w:val="single" w:sz="6" w:space="0" w:color="auto"/>
              <w:left w:val="single" w:sz="6" w:space="0" w:color="auto"/>
              <w:bottom w:val="single" w:sz="6" w:space="0" w:color="auto"/>
              <w:right w:val="single" w:sz="6" w:space="0" w:color="auto"/>
            </w:tcBorders>
          </w:tcPr>
          <w:p w14:paraId="78CA0369" w14:textId="77777777" w:rsidR="00CC171F" w:rsidRPr="00CC171F" w:rsidRDefault="00CC171F" w:rsidP="00D711C9">
            <w:pPr>
              <w:spacing w:before="120" w:after="120"/>
              <w:rPr>
                <w:rFonts w:asciiTheme="minorHAnsi" w:eastAsia="PMingLiU" w:hAnsiTheme="minorHAnsi" w:cstheme="minorHAnsi"/>
                <w:sz w:val="18"/>
                <w:szCs w:val="18"/>
              </w:rPr>
            </w:pPr>
          </w:p>
        </w:tc>
        <w:tc>
          <w:tcPr>
            <w:tcW w:w="709" w:type="dxa"/>
            <w:tcBorders>
              <w:top w:val="single" w:sz="6" w:space="0" w:color="auto"/>
              <w:left w:val="single" w:sz="6" w:space="0" w:color="auto"/>
              <w:bottom w:val="single" w:sz="6" w:space="0" w:color="auto"/>
              <w:right w:val="single" w:sz="12" w:space="0" w:color="auto"/>
            </w:tcBorders>
          </w:tcPr>
          <w:p w14:paraId="78F1C3FC" w14:textId="77777777" w:rsidR="00CC171F" w:rsidRPr="00CC171F" w:rsidRDefault="00CC171F" w:rsidP="00D711C9">
            <w:pPr>
              <w:spacing w:before="120" w:after="120"/>
              <w:rPr>
                <w:rFonts w:asciiTheme="minorHAnsi" w:eastAsia="PMingLiU" w:hAnsiTheme="minorHAnsi" w:cstheme="minorHAnsi"/>
                <w:sz w:val="18"/>
                <w:szCs w:val="18"/>
              </w:rPr>
            </w:pPr>
          </w:p>
        </w:tc>
      </w:tr>
    </w:tbl>
    <w:p w14:paraId="72C626FB" w14:textId="77777777" w:rsidR="00CA50B9" w:rsidRDefault="00CA50B9" w:rsidP="00866984">
      <w:pPr>
        <w:spacing w:before="120" w:after="120"/>
      </w:pPr>
      <w:r>
        <w:br w:type="page"/>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1"/>
        <w:gridCol w:w="2193"/>
        <w:gridCol w:w="3737"/>
        <w:gridCol w:w="1134"/>
        <w:gridCol w:w="2127"/>
        <w:gridCol w:w="1134"/>
        <w:gridCol w:w="822"/>
        <w:gridCol w:w="737"/>
        <w:gridCol w:w="709"/>
      </w:tblGrid>
      <w:tr w:rsidR="00405D5D" w:rsidRPr="00E8273D" w14:paraId="4C1853AC" w14:textId="77777777" w:rsidTr="00F01CC6">
        <w:tc>
          <w:tcPr>
            <w:tcW w:w="3001" w:type="dxa"/>
            <w:tcBorders>
              <w:top w:val="single" w:sz="6" w:space="0" w:color="auto"/>
              <w:left w:val="single" w:sz="12" w:space="0" w:color="auto"/>
              <w:bottom w:val="single" w:sz="6" w:space="0" w:color="auto"/>
              <w:right w:val="single" w:sz="6" w:space="0" w:color="auto"/>
            </w:tcBorders>
          </w:tcPr>
          <w:p w14:paraId="36D25E80" w14:textId="77777777" w:rsidR="0011729E" w:rsidRPr="0011729E" w:rsidRDefault="0011729E" w:rsidP="001E4C89">
            <w:pPr>
              <w:spacing w:before="120" w:after="120"/>
              <w:rPr>
                <w:rFonts w:asciiTheme="minorHAnsi" w:hAnsiTheme="minorHAnsi" w:cstheme="minorHAnsi"/>
                <w:b/>
                <w:bCs/>
                <w:sz w:val="20"/>
                <w:szCs w:val="20"/>
              </w:rPr>
            </w:pPr>
            <w:r w:rsidRPr="0011729E">
              <w:rPr>
                <w:rFonts w:asciiTheme="minorHAnsi" w:hAnsiTheme="minorHAnsi" w:cstheme="minorHAnsi"/>
                <w:b/>
                <w:bCs/>
                <w:sz w:val="20"/>
                <w:szCs w:val="20"/>
              </w:rPr>
              <w:lastRenderedPageBreak/>
              <w:t>CPR Manikin Hygiene:</w:t>
            </w:r>
          </w:p>
          <w:p w14:paraId="3F801CF5" w14:textId="77777777" w:rsidR="0011729E" w:rsidRPr="001E4C89" w:rsidRDefault="0011729E" w:rsidP="001E4C89">
            <w:pPr>
              <w:spacing w:before="120" w:after="120"/>
              <w:rPr>
                <w:rFonts w:asciiTheme="minorHAnsi" w:hAnsiTheme="minorHAnsi" w:cstheme="minorHAnsi"/>
                <w:bCs/>
                <w:sz w:val="20"/>
                <w:szCs w:val="20"/>
              </w:rPr>
            </w:pPr>
            <w:r>
              <w:rPr>
                <w:rFonts w:asciiTheme="minorHAnsi" w:hAnsiTheme="minorHAnsi" w:cstheme="minorHAnsi"/>
                <w:bCs/>
                <w:sz w:val="20"/>
                <w:szCs w:val="20"/>
              </w:rPr>
              <w:t>If manikin hygiene is not strictly adhered to, there is a risk of passing the virus from shared use.</w:t>
            </w:r>
          </w:p>
        </w:tc>
        <w:tc>
          <w:tcPr>
            <w:tcW w:w="2193" w:type="dxa"/>
            <w:tcBorders>
              <w:top w:val="single" w:sz="6" w:space="0" w:color="auto"/>
              <w:left w:val="single" w:sz="6" w:space="0" w:color="auto"/>
              <w:bottom w:val="single" w:sz="6" w:space="0" w:color="auto"/>
              <w:right w:val="single" w:sz="6" w:space="0" w:color="auto"/>
            </w:tcBorders>
          </w:tcPr>
          <w:p w14:paraId="30E3AF48" w14:textId="77777777" w:rsidR="00F33A8B" w:rsidRPr="001E4C89" w:rsidRDefault="0011729E" w:rsidP="001E4C89">
            <w:pPr>
              <w:tabs>
                <w:tab w:val="left" w:pos="469"/>
              </w:tabs>
              <w:overflowPunct w:val="0"/>
              <w:autoSpaceDE w:val="0"/>
              <w:autoSpaceDN w:val="0"/>
              <w:adjustRightInd w:val="0"/>
              <w:spacing w:before="120" w:after="120"/>
              <w:textAlignment w:val="baseline"/>
              <w:rPr>
                <w:rFonts w:asciiTheme="minorHAnsi" w:hAnsiTheme="minorHAnsi" w:cstheme="minorHAnsi"/>
                <w:bCs/>
                <w:sz w:val="20"/>
                <w:szCs w:val="20"/>
              </w:rPr>
            </w:pPr>
            <w:r>
              <w:rPr>
                <w:rFonts w:asciiTheme="minorHAnsi" w:hAnsiTheme="minorHAnsi" w:cstheme="minorHAnsi"/>
                <w:sz w:val="20"/>
              </w:rPr>
              <w:t xml:space="preserve">A </w:t>
            </w:r>
            <w:r w:rsidRPr="00CC171F">
              <w:rPr>
                <w:rFonts w:asciiTheme="minorHAnsi" w:hAnsiTheme="minorHAnsi" w:cstheme="minorHAnsi"/>
                <w:sz w:val="20"/>
              </w:rPr>
              <w:t xml:space="preserve">delegate could become infected </w:t>
            </w:r>
            <w:r>
              <w:rPr>
                <w:rFonts w:asciiTheme="minorHAnsi" w:hAnsiTheme="minorHAnsi" w:cstheme="minorHAnsi"/>
                <w:sz w:val="20"/>
              </w:rPr>
              <w:t xml:space="preserve">with </w:t>
            </w:r>
            <w:r w:rsidRPr="00CC171F">
              <w:rPr>
                <w:rFonts w:asciiTheme="minorHAnsi" w:hAnsiTheme="minorHAnsi" w:cstheme="minorHAnsi"/>
                <w:sz w:val="20"/>
              </w:rPr>
              <w:t>the virus</w:t>
            </w:r>
            <w:r>
              <w:rPr>
                <w:rFonts w:asciiTheme="minorHAnsi" w:hAnsiTheme="minorHAnsi" w:cstheme="minorHAnsi"/>
                <w:sz w:val="20"/>
              </w:rPr>
              <w:t>.</w:t>
            </w:r>
          </w:p>
        </w:tc>
        <w:tc>
          <w:tcPr>
            <w:tcW w:w="3737" w:type="dxa"/>
            <w:tcBorders>
              <w:top w:val="single" w:sz="6" w:space="0" w:color="auto"/>
              <w:left w:val="single" w:sz="6" w:space="0" w:color="auto"/>
              <w:bottom w:val="single" w:sz="6" w:space="0" w:color="auto"/>
              <w:right w:val="single" w:sz="6" w:space="0" w:color="auto"/>
            </w:tcBorders>
          </w:tcPr>
          <w:p w14:paraId="29C8338D" w14:textId="77777777" w:rsidR="008F0B3C" w:rsidRDefault="0011729E" w:rsidP="00971825">
            <w:pPr>
              <w:pStyle w:val="ListParagraph"/>
              <w:numPr>
                <w:ilvl w:val="0"/>
                <w:numId w:val="10"/>
              </w:numPr>
              <w:spacing w:before="120" w:after="120"/>
              <w:rPr>
                <w:rFonts w:asciiTheme="minorHAnsi" w:hAnsiTheme="minorHAnsi" w:cstheme="minorHAnsi"/>
                <w:bCs/>
                <w:sz w:val="20"/>
                <w:szCs w:val="20"/>
              </w:rPr>
            </w:pPr>
            <w:r>
              <w:rPr>
                <w:rFonts w:asciiTheme="minorHAnsi" w:hAnsiTheme="minorHAnsi" w:cstheme="minorHAnsi"/>
                <w:bCs/>
                <w:sz w:val="20"/>
                <w:szCs w:val="20"/>
              </w:rPr>
              <w:t xml:space="preserve">Shared use of manikins must be minimised as far as practically possible. </w:t>
            </w:r>
          </w:p>
          <w:p w14:paraId="006E6C43" w14:textId="77777777" w:rsidR="0011729E" w:rsidRDefault="0011729E" w:rsidP="00971825">
            <w:pPr>
              <w:pStyle w:val="ListParagraph"/>
              <w:numPr>
                <w:ilvl w:val="0"/>
                <w:numId w:val="10"/>
              </w:numPr>
              <w:spacing w:before="120" w:after="120"/>
              <w:rPr>
                <w:rFonts w:asciiTheme="minorHAnsi" w:hAnsiTheme="minorHAnsi" w:cstheme="minorHAnsi"/>
                <w:bCs/>
                <w:sz w:val="20"/>
                <w:szCs w:val="20"/>
              </w:rPr>
            </w:pPr>
            <w:r>
              <w:rPr>
                <w:rFonts w:asciiTheme="minorHAnsi" w:hAnsiTheme="minorHAnsi" w:cstheme="minorHAnsi"/>
                <w:bCs/>
                <w:sz w:val="20"/>
                <w:szCs w:val="20"/>
              </w:rPr>
              <w:t>Where manikins are shared, they must be kept to the same small group of delegates to prevent the possibility of course-wide infection spread.</w:t>
            </w:r>
          </w:p>
          <w:p w14:paraId="273BF71F" w14:textId="77777777" w:rsidR="0011729E" w:rsidRDefault="00465649" w:rsidP="00971825">
            <w:pPr>
              <w:pStyle w:val="ListParagraph"/>
              <w:numPr>
                <w:ilvl w:val="0"/>
                <w:numId w:val="10"/>
              </w:numPr>
              <w:spacing w:before="120" w:after="120"/>
              <w:rPr>
                <w:rFonts w:asciiTheme="minorHAnsi" w:hAnsiTheme="minorHAnsi" w:cstheme="minorHAnsi"/>
                <w:bCs/>
                <w:sz w:val="20"/>
                <w:szCs w:val="20"/>
              </w:rPr>
            </w:pPr>
            <w:hyperlink r:id="rId13" w:history="1">
              <w:r w:rsidR="0011729E" w:rsidRPr="0011729E">
                <w:rPr>
                  <w:rStyle w:val="Hyperlink"/>
                  <w:rFonts w:asciiTheme="minorHAnsi" w:hAnsiTheme="minorHAnsi" w:cstheme="minorHAnsi"/>
                  <w:bCs/>
                  <w:sz w:val="20"/>
                  <w:szCs w:val="20"/>
                </w:rPr>
                <w:t>This document</w:t>
              </w:r>
            </w:hyperlink>
            <w:r w:rsidR="0011729E">
              <w:rPr>
                <w:rFonts w:asciiTheme="minorHAnsi" w:hAnsiTheme="minorHAnsi" w:cstheme="minorHAnsi"/>
                <w:bCs/>
                <w:sz w:val="20"/>
                <w:szCs w:val="20"/>
              </w:rPr>
              <w:t xml:space="preserve"> provides details of the manikin hygiene techniques available</w:t>
            </w:r>
            <w:r w:rsidR="00F26946">
              <w:rPr>
                <w:rFonts w:asciiTheme="minorHAnsi" w:hAnsiTheme="minorHAnsi" w:cstheme="minorHAnsi"/>
                <w:bCs/>
                <w:sz w:val="20"/>
                <w:szCs w:val="20"/>
              </w:rPr>
              <w:t>.</w:t>
            </w:r>
          </w:p>
          <w:p w14:paraId="42841D41" w14:textId="77777777" w:rsidR="0011729E" w:rsidRDefault="0011729E" w:rsidP="00971825">
            <w:pPr>
              <w:pStyle w:val="ListParagraph"/>
              <w:numPr>
                <w:ilvl w:val="0"/>
                <w:numId w:val="10"/>
              </w:numPr>
              <w:spacing w:before="120" w:after="120"/>
              <w:rPr>
                <w:rFonts w:asciiTheme="minorHAnsi" w:hAnsiTheme="minorHAnsi" w:cstheme="minorHAnsi"/>
                <w:bCs/>
                <w:sz w:val="20"/>
                <w:szCs w:val="20"/>
              </w:rPr>
            </w:pPr>
            <w:r>
              <w:rPr>
                <w:rFonts w:asciiTheme="minorHAnsi" w:hAnsiTheme="minorHAnsi" w:cstheme="minorHAnsi"/>
                <w:bCs/>
                <w:sz w:val="20"/>
                <w:szCs w:val="20"/>
              </w:rPr>
              <w:t>A ‘</w:t>
            </w:r>
            <w:r w:rsidRPr="00F26946">
              <w:rPr>
                <w:rFonts w:asciiTheme="minorHAnsi" w:hAnsiTheme="minorHAnsi" w:cstheme="minorHAnsi"/>
                <w:b/>
                <w:bCs/>
                <w:sz w:val="20"/>
                <w:szCs w:val="20"/>
              </w:rPr>
              <w:t>double fail-safe’</w:t>
            </w:r>
            <w:r>
              <w:rPr>
                <w:rFonts w:asciiTheme="minorHAnsi" w:hAnsiTheme="minorHAnsi" w:cstheme="minorHAnsi"/>
                <w:bCs/>
                <w:sz w:val="20"/>
                <w:szCs w:val="20"/>
              </w:rPr>
              <w:t xml:space="preserve"> level of protection must be in place to prevent </w:t>
            </w:r>
            <w:r w:rsidR="00F26946">
              <w:rPr>
                <w:rFonts w:asciiTheme="minorHAnsi" w:hAnsiTheme="minorHAnsi" w:cstheme="minorHAnsi"/>
                <w:bCs/>
                <w:sz w:val="20"/>
                <w:szCs w:val="20"/>
              </w:rPr>
              <w:t xml:space="preserve">the possibility of </w:t>
            </w:r>
            <w:r>
              <w:rPr>
                <w:rFonts w:asciiTheme="minorHAnsi" w:hAnsiTheme="minorHAnsi" w:cstheme="minorHAnsi"/>
                <w:bCs/>
                <w:sz w:val="20"/>
                <w:szCs w:val="20"/>
              </w:rPr>
              <w:t>cross contamination from rescue breaths</w:t>
            </w:r>
            <w:r w:rsidR="00F26946">
              <w:rPr>
                <w:rFonts w:asciiTheme="minorHAnsi" w:hAnsiTheme="minorHAnsi" w:cstheme="minorHAnsi"/>
                <w:bCs/>
                <w:sz w:val="20"/>
                <w:szCs w:val="20"/>
              </w:rPr>
              <w:t xml:space="preserve">. </w:t>
            </w:r>
            <w:r w:rsidR="00F01CC6">
              <w:rPr>
                <w:rFonts w:asciiTheme="minorHAnsi" w:hAnsiTheme="minorHAnsi" w:cstheme="minorHAnsi"/>
                <w:bCs/>
                <w:sz w:val="20"/>
                <w:szCs w:val="20"/>
              </w:rPr>
              <w:t>Combinations</w:t>
            </w:r>
            <w:r w:rsidR="00F26946">
              <w:rPr>
                <w:rFonts w:asciiTheme="minorHAnsi" w:hAnsiTheme="minorHAnsi" w:cstheme="minorHAnsi"/>
                <w:bCs/>
                <w:sz w:val="20"/>
                <w:szCs w:val="20"/>
              </w:rPr>
              <w:t xml:space="preserve"> include</w:t>
            </w:r>
            <w:r>
              <w:rPr>
                <w:rFonts w:asciiTheme="minorHAnsi" w:hAnsiTheme="minorHAnsi" w:cstheme="minorHAnsi"/>
                <w:bCs/>
                <w:sz w:val="20"/>
                <w:szCs w:val="20"/>
              </w:rPr>
              <w:t>:</w:t>
            </w:r>
          </w:p>
          <w:p w14:paraId="61632668" w14:textId="77777777" w:rsidR="0011729E" w:rsidRDefault="00F26946" w:rsidP="00971825">
            <w:pPr>
              <w:pStyle w:val="ListParagraph"/>
              <w:numPr>
                <w:ilvl w:val="1"/>
                <w:numId w:val="10"/>
              </w:numPr>
              <w:spacing w:before="120" w:after="120"/>
              <w:ind w:left="653" w:hanging="284"/>
              <w:rPr>
                <w:rFonts w:asciiTheme="minorHAnsi" w:hAnsiTheme="minorHAnsi" w:cstheme="minorHAnsi"/>
                <w:bCs/>
                <w:sz w:val="20"/>
                <w:szCs w:val="20"/>
              </w:rPr>
            </w:pPr>
            <w:r>
              <w:rPr>
                <w:rFonts w:asciiTheme="minorHAnsi" w:hAnsiTheme="minorHAnsi" w:cstheme="minorHAnsi"/>
                <w:bCs/>
                <w:sz w:val="20"/>
                <w:szCs w:val="20"/>
              </w:rPr>
              <w:t>On</w:t>
            </w:r>
            <w:r w:rsidR="0011729E">
              <w:rPr>
                <w:rFonts w:asciiTheme="minorHAnsi" w:hAnsiTheme="minorHAnsi" w:cstheme="minorHAnsi"/>
                <w:bCs/>
                <w:sz w:val="20"/>
                <w:szCs w:val="20"/>
              </w:rPr>
              <w:t xml:space="preserve"> a manikin with a</w:t>
            </w:r>
            <w:r>
              <w:rPr>
                <w:rFonts w:asciiTheme="minorHAnsi" w:hAnsiTheme="minorHAnsi" w:cstheme="minorHAnsi"/>
                <w:bCs/>
                <w:sz w:val="20"/>
                <w:szCs w:val="20"/>
              </w:rPr>
              <w:t xml:space="preserve"> one-way valve using sanitising wipes between delegates </w:t>
            </w:r>
            <w:r w:rsidRPr="00F26946">
              <w:rPr>
                <w:rFonts w:asciiTheme="minorHAnsi" w:hAnsiTheme="minorHAnsi" w:cstheme="minorHAnsi"/>
                <w:b/>
                <w:bCs/>
                <w:sz w:val="20"/>
                <w:szCs w:val="20"/>
              </w:rPr>
              <w:t>PLUS</w:t>
            </w:r>
            <w:r>
              <w:rPr>
                <w:rFonts w:asciiTheme="minorHAnsi" w:hAnsiTheme="minorHAnsi" w:cstheme="minorHAnsi"/>
                <w:bCs/>
                <w:sz w:val="20"/>
                <w:szCs w:val="20"/>
              </w:rPr>
              <w:t xml:space="preserve"> using a CPR face shield.</w:t>
            </w:r>
          </w:p>
          <w:p w14:paraId="33C55992" w14:textId="77777777" w:rsidR="00F26946" w:rsidRDefault="00F26946" w:rsidP="00971825">
            <w:pPr>
              <w:pStyle w:val="ListParagraph"/>
              <w:numPr>
                <w:ilvl w:val="1"/>
                <w:numId w:val="10"/>
              </w:numPr>
              <w:spacing w:before="120" w:after="120"/>
              <w:ind w:left="653" w:hanging="284"/>
              <w:rPr>
                <w:rFonts w:asciiTheme="minorHAnsi" w:hAnsiTheme="minorHAnsi" w:cstheme="minorHAnsi"/>
                <w:bCs/>
                <w:sz w:val="20"/>
                <w:szCs w:val="20"/>
              </w:rPr>
            </w:pPr>
            <w:r>
              <w:rPr>
                <w:rFonts w:asciiTheme="minorHAnsi" w:hAnsiTheme="minorHAnsi" w:cstheme="minorHAnsi"/>
                <w:bCs/>
                <w:sz w:val="20"/>
                <w:szCs w:val="20"/>
              </w:rPr>
              <w:t xml:space="preserve">Issuing a learner with their own manikin face on a manikin with a one-way valve </w:t>
            </w:r>
            <w:r w:rsidRPr="00F26946">
              <w:rPr>
                <w:rFonts w:asciiTheme="minorHAnsi" w:hAnsiTheme="minorHAnsi" w:cstheme="minorHAnsi"/>
                <w:b/>
                <w:bCs/>
                <w:sz w:val="20"/>
                <w:szCs w:val="20"/>
              </w:rPr>
              <w:t>PLUS</w:t>
            </w:r>
            <w:r>
              <w:rPr>
                <w:rFonts w:asciiTheme="minorHAnsi" w:hAnsiTheme="minorHAnsi" w:cstheme="minorHAnsi"/>
                <w:bCs/>
                <w:sz w:val="20"/>
                <w:szCs w:val="20"/>
              </w:rPr>
              <w:t xml:space="preserve"> using a CPR face shield.</w:t>
            </w:r>
          </w:p>
          <w:p w14:paraId="3509FE32" w14:textId="77777777" w:rsidR="00F26946" w:rsidRDefault="00F26946" w:rsidP="00971825">
            <w:pPr>
              <w:pStyle w:val="ListParagraph"/>
              <w:numPr>
                <w:ilvl w:val="1"/>
                <w:numId w:val="10"/>
              </w:numPr>
              <w:spacing w:before="120" w:after="120"/>
              <w:ind w:left="653" w:hanging="284"/>
              <w:rPr>
                <w:rFonts w:asciiTheme="minorHAnsi" w:hAnsiTheme="minorHAnsi" w:cstheme="minorHAnsi"/>
                <w:bCs/>
                <w:sz w:val="20"/>
                <w:szCs w:val="20"/>
              </w:rPr>
            </w:pPr>
            <w:r>
              <w:rPr>
                <w:rFonts w:asciiTheme="minorHAnsi" w:hAnsiTheme="minorHAnsi" w:cstheme="minorHAnsi"/>
                <w:bCs/>
                <w:sz w:val="20"/>
                <w:szCs w:val="20"/>
              </w:rPr>
              <w:t xml:space="preserve">Issuing each learner with their own manikin face </w:t>
            </w:r>
            <w:r w:rsidRPr="00F26946">
              <w:rPr>
                <w:rFonts w:asciiTheme="minorHAnsi" w:hAnsiTheme="minorHAnsi" w:cstheme="minorHAnsi"/>
                <w:b/>
                <w:bCs/>
                <w:sz w:val="20"/>
                <w:szCs w:val="20"/>
              </w:rPr>
              <w:t>PLUS</w:t>
            </w:r>
            <w:r>
              <w:rPr>
                <w:rFonts w:asciiTheme="minorHAnsi" w:hAnsiTheme="minorHAnsi" w:cstheme="minorHAnsi"/>
                <w:bCs/>
                <w:sz w:val="20"/>
                <w:szCs w:val="20"/>
              </w:rPr>
              <w:t xml:space="preserve"> their own airway/lung. (This </w:t>
            </w:r>
            <w:r w:rsidRPr="00F26946">
              <w:rPr>
                <w:rFonts w:asciiTheme="minorHAnsi" w:hAnsiTheme="minorHAnsi" w:cstheme="minorHAnsi"/>
                <w:b/>
                <w:bCs/>
                <w:sz w:val="20"/>
                <w:szCs w:val="20"/>
              </w:rPr>
              <w:t>must</w:t>
            </w:r>
            <w:r>
              <w:rPr>
                <w:rFonts w:asciiTheme="minorHAnsi" w:hAnsiTheme="minorHAnsi" w:cstheme="minorHAnsi"/>
                <w:bCs/>
                <w:sz w:val="20"/>
                <w:szCs w:val="20"/>
              </w:rPr>
              <w:t xml:space="preserve"> be done where a manikin does not have a one way valve).</w:t>
            </w:r>
          </w:p>
          <w:p w14:paraId="5B699AEE" w14:textId="77777777" w:rsidR="00F26946" w:rsidRDefault="00F26946" w:rsidP="00971825">
            <w:pPr>
              <w:pStyle w:val="ListParagraph"/>
              <w:numPr>
                <w:ilvl w:val="1"/>
                <w:numId w:val="10"/>
              </w:numPr>
              <w:spacing w:before="120" w:after="120"/>
              <w:ind w:left="653" w:hanging="284"/>
              <w:rPr>
                <w:rFonts w:asciiTheme="minorHAnsi" w:hAnsiTheme="minorHAnsi" w:cstheme="minorHAnsi"/>
                <w:bCs/>
                <w:sz w:val="20"/>
                <w:szCs w:val="20"/>
              </w:rPr>
            </w:pPr>
            <w:r>
              <w:rPr>
                <w:rFonts w:asciiTheme="minorHAnsi" w:hAnsiTheme="minorHAnsi" w:cstheme="minorHAnsi"/>
                <w:bCs/>
                <w:sz w:val="20"/>
                <w:szCs w:val="20"/>
              </w:rPr>
              <w:t>Issuing each learner with their own manikin.</w:t>
            </w:r>
          </w:p>
          <w:p w14:paraId="7D698356" w14:textId="77777777" w:rsidR="00F26946" w:rsidRDefault="00F26946" w:rsidP="00971825">
            <w:pPr>
              <w:pStyle w:val="ListParagraph"/>
              <w:numPr>
                <w:ilvl w:val="0"/>
                <w:numId w:val="10"/>
              </w:numPr>
              <w:spacing w:before="120" w:after="120"/>
              <w:rPr>
                <w:rFonts w:asciiTheme="minorHAnsi" w:hAnsiTheme="minorHAnsi" w:cstheme="minorHAnsi"/>
                <w:bCs/>
                <w:sz w:val="20"/>
                <w:szCs w:val="20"/>
              </w:rPr>
            </w:pPr>
            <w:r>
              <w:rPr>
                <w:rFonts w:asciiTheme="minorHAnsi" w:hAnsiTheme="minorHAnsi" w:cstheme="minorHAnsi"/>
                <w:bCs/>
                <w:sz w:val="20"/>
                <w:szCs w:val="20"/>
              </w:rPr>
              <w:t xml:space="preserve">At the end of each course, manikin faces should be sanitised following </w:t>
            </w:r>
            <w:hyperlink r:id="rId14" w:history="1">
              <w:proofErr w:type="spellStart"/>
              <w:r w:rsidRPr="00F26946">
                <w:rPr>
                  <w:rStyle w:val="Hyperlink"/>
                  <w:rFonts w:asciiTheme="minorHAnsi" w:hAnsiTheme="minorHAnsi" w:cstheme="minorHAnsi"/>
                  <w:bCs/>
                  <w:sz w:val="20"/>
                  <w:szCs w:val="20"/>
                </w:rPr>
                <w:t>manufacturers</w:t>
              </w:r>
              <w:proofErr w:type="spellEnd"/>
              <w:r w:rsidRPr="00F26946">
                <w:rPr>
                  <w:rStyle w:val="Hyperlink"/>
                  <w:rFonts w:asciiTheme="minorHAnsi" w:hAnsiTheme="minorHAnsi" w:cstheme="minorHAnsi"/>
                  <w:bCs/>
                  <w:sz w:val="20"/>
                  <w:szCs w:val="20"/>
                </w:rPr>
                <w:t xml:space="preserve"> instructions</w:t>
              </w:r>
            </w:hyperlink>
            <w:r>
              <w:rPr>
                <w:rFonts w:asciiTheme="minorHAnsi" w:hAnsiTheme="minorHAnsi" w:cstheme="minorHAnsi"/>
                <w:bCs/>
                <w:sz w:val="20"/>
                <w:szCs w:val="20"/>
              </w:rPr>
              <w:t>.</w:t>
            </w:r>
          </w:p>
          <w:p w14:paraId="53E06324" w14:textId="77777777" w:rsidR="00F26946" w:rsidRPr="0011729E" w:rsidRDefault="00F26946" w:rsidP="00971825">
            <w:pPr>
              <w:pStyle w:val="ListParagraph"/>
              <w:numPr>
                <w:ilvl w:val="0"/>
                <w:numId w:val="10"/>
              </w:numPr>
              <w:spacing w:before="120" w:after="120"/>
              <w:rPr>
                <w:rFonts w:asciiTheme="minorHAnsi" w:hAnsiTheme="minorHAnsi" w:cstheme="minorHAnsi"/>
                <w:bCs/>
                <w:sz w:val="20"/>
                <w:szCs w:val="20"/>
              </w:rPr>
            </w:pPr>
            <w:r>
              <w:rPr>
                <w:rFonts w:asciiTheme="minorHAnsi" w:hAnsiTheme="minorHAnsi" w:cstheme="minorHAnsi"/>
                <w:bCs/>
                <w:sz w:val="20"/>
                <w:szCs w:val="20"/>
              </w:rPr>
              <w:lastRenderedPageBreak/>
              <w:t xml:space="preserve">After each course, manikin lungs and airways must be replaced following </w:t>
            </w:r>
            <w:proofErr w:type="spellStart"/>
            <w:r>
              <w:rPr>
                <w:rFonts w:asciiTheme="minorHAnsi" w:hAnsiTheme="minorHAnsi" w:cstheme="minorHAnsi"/>
                <w:bCs/>
                <w:sz w:val="20"/>
                <w:szCs w:val="20"/>
              </w:rPr>
              <w:t>manufacturers</w:t>
            </w:r>
            <w:proofErr w:type="spellEnd"/>
            <w:r>
              <w:rPr>
                <w:rFonts w:asciiTheme="minorHAnsi" w:hAnsiTheme="minorHAnsi" w:cstheme="minorHAnsi"/>
                <w:bCs/>
                <w:sz w:val="20"/>
                <w:szCs w:val="20"/>
              </w:rPr>
              <w:t xml:space="preserve"> instructions.</w:t>
            </w:r>
          </w:p>
        </w:tc>
        <w:tc>
          <w:tcPr>
            <w:tcW w:w="1134" w:type="dxa"/>
            <w:tcBorders>
              <w:top w:val="single" w:sz="6" w:space="0" w:color="auto"/>
              <w:left w:val="single" w:sz="6" w:space="0" w:color="auto"/>
              <w:bottom w:val="single" w:sz="6" w:space="0" w:color="auto"/>
              <w:right w:val="single" w:sz="6" w:space="0" w:color="auto"/>
            </w:tcBorders>
            <w:shd w:val="clear" w:color="auto" w:fill="FFC000"/>
          </w:tcPr>
          <w:p w14:paraId="6248414E" w14:textId="77777777" w:rsidR="00405D5D" w:rsidRPr="00405D5D" w:rsidRDefault="00F01CC6" w:rsidP="00866984">
            <w:pPr>
              <w:spacing w:before="120" w:after="120"/>
              <w:rPr>
                <w:rFonts w:ascii="Arial" w:hAnsi="Arial" w:cs="Arial"/>
                <w:sz w:val="20"/>
              </w:rPr>
            </w:pPr>
            <w:r>
              <w:rPr>
                <w:rFonts w:asciiTheme="minorHAnsi" w:hAnsiTheme="minorHAnsi" w:cstheme="minorHAnsi"/>
                <w:sz w:val="20"/>
                <w:szCs w:val="20"/>
              </w:rPr>
              <w:lastRenderedPageBreak/>
              <w:t>1 x 3 = 3</w:t>
            </w:r>
          </w:p>
        </w:tc>
        <w:tc>
          <w:tcPr>
            <w:tcW w:w="2127" w:type="dxa"/>
            <w:tcBorders>
              <w:top w:val="single" w:sz="6" w:space="0" w:color="auto"/>
              <w:left w:val="single" w:sz="6" w:space="0" w:color="auto"/>
              <w:bottom w:val="single" w:sz="6" w:space="0" w:color="auto"/>
              <w:right w:val="single" w:sz="6" w:space="0" w:color="auto"/>
            </w:tcBorders>
          </w:tcPr>
          <w:p w14:paraId="08FE3664" w14:textId="77777777" w:rsidR="00405D5D" w:rsidRPr="001E4C89" w:rsidRDefault="00A63882" w:rsidP="00866984">
            <w:pPr>
              <w:spacing w:before="120" w:after="120"/>
              <w:rPr>
                <w:rFonts w:asciiTheme="minorHAnsi" w:hAnsiTheme="minorHAnsi" w:cstheme="minorHAnsi"/>
                <w:bCs/>
                <w:sz w:val="20"/>
                <w:szCs w:val="20"/>
              </w:rPr>
            </w:pPr>
            <w:r>
              <w:rPr>
                <w:rFonts w:asciiTheme="minorHAnsi" w:hAnsiTheme="minorHAnsi" w:cstheme="minorHAnsi"/>
                <w:sz w:val="20"/>
                <w:szCs w:val="20"/>
              </w:rPr>
              <w:t>Strict adherence to control measures required.</w:t>
            </w:r>
          </w:p>
        </w:tc>
        <w:tc>
          <w:tcPr>
            <w:tcW w:w="1134" w:type="dxa"/>
            <w:tcBorders>
              <w:top w:val="single" w:sz="6" w:space="0" w:color="auto"/>
              <w:left w:val="single" w:sz="6" w:space="0" w:color="auto"/>
              <w:bottom w:val="single" w:sz="6" w:space="0" w:color="auto"/>
              <w:right w:val="single" w:sz="6" w:space="0" w:color="auto"/>
            </w:tcBorders>
            <w:shd w:val="clear" w:color="auto" w:fill="FFC000"/>
          </w:tcPr>
          <w:p w14:paraId="1B7940C5" w14:textId="77777777" w:rsidR="00405D5D" w:rsidRPr="00405D5D" w:rsidRDefault="00F01CC6" w:rsidP="00866984">
            <w:pPr>
              <w:spacing w:before="120" w:after="120"/>
              <w:rPr>
                <w:rFonts w:ascii="Arial" w:eastAsia="PMingLiU" w:hAnsi="Arial" w:cs="Arial"/>
                <w:sz w:val="18"/>
                <w:szCs w:val="18"/>
              </w:rPr>
            </w:pPr>
            <w:r>
              <w:rPr>
                <w:rFonts w:asciiTheme="minorHAnsi" w:hAnsiTheme="minorHAnsi" w:cstheme="minorHAnsi"/>
                <w:sz w:val="20"/>
                <w:szCs w:val="20"/>
              </w:rPr>
              <w:t>1 x 3 = 3</w:t>
            </w:r>
          </w:p>
        </w:tc>
        <w:tc>
          <w:tcPr>
            <w:tcW w:w="822" w:type="dxa"/>
            <w:tcBorders>
              <w:top w:val="single" w:sz="6" w:space="0" w:color="auto"/>
              <w:left w:val="single" w:sz="6" w:space="0" w:color="auto"/>
              <w:bottom w:val="single" w:sz="6" w:space="0" w:color="auto"/>
              <w:right w:val="single" w:sz="6" w:space="0" w:color="auto"/>
            </w:tcBorders>
          </w:tcPr>
          <w:p w14:paraId="15B68003" w14:textId="77777777" w:rsidR="00405D5D" w:rsidRPr="001E4C89" w:rsidRDefault="00405D5D" w:rsidP="00866984">
            <w:pPr>
              <w:spacing w:before="120" w:after="120"/>
              <w:rPr>
                <w:rFonts w:asciiTheme="minorHAnsi" w:hAnsiTheme="minorHAnsi" w:cstheme="minorHAnsi"/>
                <w:bCs/>
                <w:sz w:val="20"/>
                <w:szCs w:val="20"/>
              </w:rPr>
            </w:pPr>
          </w:p>
        </w:tc>
        <w:tc>
          <w:tcPr>
            <w:tcW w:w="737" w:type="dxa"/>
            <w:tcBorders>
              <w:top w:val="single" w:sz="6" w:space="0" w:color="auto"/>
              <w:left w:val="single" w:sz="6" w:space="0" w:color="auto"/>
              <w:bottom w:val="single" w:sz="6" w:space="0" w:color="auto"/>
              <w:right w:val="single" w:sz="6" w:space="0" w:color="auto"/>
            </w:tcBorders>
          </w:tcPr>
          <w:p w14:paraId="1559C0A5" w14:textId="77777777" w:rsidR="00405D5D" w:rsidRPr="001E4C89" w:rsidRDefault="00405D5D" w:rsidP="00866984">
            <w:pPr>
              <w:spacing w:before="120" w:after="120"/>
              <w:rPr>
                <w:rFonts w:asciiTheme="minorHAnsi" w:hAnsiTheme="minorHAnsi" w:cstheme="minorHAnsi"/>
                <w:bCs/>
                <w:sz w:val="20"/>
                <w:szCs w:val="20"/>
              </w:rPr>
            </w:pPr>
          </w:p>
        </w:tc>
        <w:tc>
          <w:tcPr>
            <w:tcW w:w="709" w:type="dxa"/>
            <w:tcBorders>
              <w:top w:val="single" w:sz="6" w:space="0" w:color="auto"/>
              <w:left w:val="single" w:sz="6" w:space="0" w:color="auto"/>
              <w:bottom w:val="single" w:sz="6" w:space="0" w:color="auto"/>
              <w:right w:val="single" w:sz="12" w:space="0" w:color="auto"/>
            </w:tcBorders>
          </w:tcPr>
          <w:p w14:paraId="2F402D58" w14:textId="77777777" w:rsidR="00405D5D" w:rsidRPr="001E4C89" w:rsidRDefault="00405D5D" w:rsidP="00866984">
            <w:pPr>
              <w:spacing w:before="120" w:after="120"/>
              <w:rPr>
                <w:rFonts w:asciiTheme="minorHAnsi" w:hAnsiTheme="minorHAnsi" w:cstheme="minorHAnsi"/>
                <w:bCs/>
                <w:sz w:val="20"/>
                <w:szCs w:val="20"/>
              </w:rPr>
            </w:pPr>
          </w:p>
        </w:tc>
      </w:tr>
      <w:tr w:rsidR="004748F4" w:rsidRPr="00E8273D" w14:paraId="73261E95" w14:textId="77777777" w:rsidTr="00D87315">
        <w:tc>
          <w:tcPr>
            <w:tcW w:w="3001" w:type="dxa"/>
            <w:tcBorders>
              <w:top w:val="single" w:sz="6" w:space="0" w:color="auto"/>
              <w:left w:val="single" w:sz="12" w:space="0" w:color="auto"/>
              <w:bottom w:val="single" w:sz="6" w:space="0" w:color="auto"/>
              <w:right w:val="single" w:sz="6" w:space="0" w:color="auto"/>
            </w:tcBorders>
          </w:tcPr>
          <w:p w14:paraId="5C4ECAFE" w14:textId="77777777" w:rsidR="004748F4" w:rsidRPr="001E4C89" w:rsidRDefault="00F26946" w:rsidP="001E4C89">
            <w:pPr>
              <w:spacing w:before="120" w:after="120"/>
              <w:rPr>
                <w:rFonts w:asciiTheme="minorHAnsi" w:hAnsiTheme="minorHAnsi" w:cstheme="minorHAnsi"/>
                <w:bCs/>
                <w:sz w:val="20"/>
                <w:szCs w:val="20"/>
              </w:rPr>
            </w:pPr>
            <w:r>
              <w:rPr>
                <w:rFonts w:asciiTheme="minorHAnsi" w:hAnsiTheme="minorHAnsi" w:cstheme="minorHAnsi"/>
                <w:bCs/>
                <w:sz w:val="20"/>
                <w:szCs w:val="20"/>
              </w:rPr>
              <w:t xml:space="preserve">There is a risk of </w:t>
            </w:r>
            <w:r w:rsidR="00F01CC6">
              <w:rPr>
                <w:rFonts w:asciiTheme="minorHAnsi" w:hAnsiTheme="minorHAnsi" w:cstheme="minorHAnsi"/>
                <w:bCs/>
                <w:sz w:val="20"/>
                <w:szCs w:val="20"/>
              </w:rPr>
              <w:t>infection when cleaning/servicing CPR manikins</w:t>
            </w:r>
          </w:p>
        </w:tc>
        <w:tc>
          <w:tcPr>
            <w:tcW w:w="2193" w:type="dxa"/>
            <w:tcBorders>
              <w:top w:val="single" w:sz="6" w:space="0" w:color="auto"/>
              <w:left w:val="single" w:sz="6" w:space="0" w:color="auto"/>
              <w:bottom w:val="single" w:sz="6" w:space="0" w:color="auto"/>
              <w:right w:val="single" w:sz="6" w:space="0" w:color="auto"/>
            </w:tcBorders>
          </w:tcPr>
          <w:p w14:paraId="55CE667C" w14:textId="77777777" w:rsidR="004748F4" w:rsidRPr="001E4C89" w:rsidRDefault="00F01CC6" w:rsidP="00F01CC6">
            <w:pPr>
              <w:spacing w:before="120" w:after="120"/>
              <w:rPr>
                <w:rFonts w:asciiTheme="minorHAnsi" w:hAnsiTheme="minorHAnsi" w:cstheme="minorHAnsi"/>
                <w:bCs/>
                <w:sz w:val="20"/>
                <w:szCs w:val="20"/>
              </w:rPr>
            </w:pPr>
            <w:r>
              <w:rPr>
                <w:rFonts w:asciiTheme="minorHAnsi" w:hAnsiTheme="minorHAnsi" w:cstheme="minorHAnsi"/>
                <w:sz w:val="20"/>
              </w:rPr>
              <w:t xml:space="preserve">The trainer </w:t>
            </w:r>
            <w:r w:rsidRPr="00CC171F">
              <w:rPr>
                <w:rFonts w:asciiTheme="minorHAnsi" w:hAnsiTheme="minorHAnsi" w:cstheme="minorHAnsi"/>
                <w:sz w:val="20"/>
              </w:rPr>
              <w:t xml:space="preserve">could become infected </w:t>
            </w:r>
            <w:r>
              <w:rPr>
                <w:rFonts w:asciiTheme="minorHAnsi" w:hAnsiTheme="minorHAnsi" w:cstheme="minorHAnsi"/>
                <w:sz w:val="20"/>
              </w:rPr>
              <w:t xml:space="preserve">with </w:t>
            </w:r>
            <w:r w:rsidRPr="00CC171F">
              <w:rPr>
                <w:rFonts w:asciiTheme="minorHAnsi" w:hAnsiTheme="minorHAnsi" w:cstheme="minorHAnsi"/>
                <w:sz w:val="20"/>
              </w:rPr>
              <w:t>the virus</w:t>
            </w:r>
            <w:r>
              <w:rPr>
                <w:rFonts w:asciiTheme="minorHAnsi" w:hAnsiTheme="minorHAnsi" w:cstheme="minorHAnsi"/>
                <w:sz w:val="20"/>
              </w:rPr>
              <w:t>.</w:t>
            </w:r>
          </w:p>
        </w:tc>
        <w:tc>
          <w:tcPr>
            <w:tcW w:w="3737" w:type="dxa"/>
            <w:tcBorders>
              <w:top w:val="single" w:sz="6" w:space="0" w:color="auto"/>
              <w:left w:val="single" w:sz="6" w:space="0" w:color="auto"/>
              <w:bottom w:val="single" w:sz="6" w:space="0" w:color="auto"/>
              <w:right w:val="single" w:sz="6" w:space="0" w:color="auto"/>
            </w:tcBorders>
          </w:tcPr>
          <w:p w14:paraId="6A3E98AF" w14:textId="77777777" w:rsidR="00F81231" w:rsidRDefault="00F01CC6" w:rsidP="001E4C89">
            <w:pPr>
              <w:spacing w:before="120" w:after="120"/>
              <w:rPr>
                <w:rFonts w:asciiTheme="minorHAnsi" w:hAnsiTheme="minorHAnsi" w:cstheme="minorHAnsi"/>
                <w:bCs/>
                <w:sz w:val="20"/>
                <w:szCs w:val="20"/>
              </w:rPr>
            </w:pPr>
            <w:r>
              <w:rPr>
                <w:rFonts w:asciiTheme="minorHAnsi" w:hAnsiTheme="minorHAnsi" w:cstheme="minorHAnsi"/>
                <w:bCs/>
                <w:sz w:val="20"/>
                <w:szCs w:val="20"/>
              </w:rPr>
              <w:t>The trainer must wear PPE when disassembling manikin for cleaning or servicing:</w:t>
            </w:r>
          </w:p>
          <w:p w14:paraId="7E745227" w14:textId="77777777" w:rsidR="00F01CC6" w:rsidRPr="00D87315" w:rsidRDefault="00F01CC6" w:rsidP="00971825">
            <w:pPr>
              <w:pStyle w:val="ListParagraph"/>
              <w:numPr>
                <w:ilvl w:val="0"/>
                <w:numId w:val="11"/>
              </w:numPr>
              <w:spacing w:before="120" w:after="120"/>
              <w:rPr>
                <w:rFonts w:asciiTheme="minorHAnsi" w:hAnsiTheme="minorHAnsi" w:cstheme="minorHAnsi"/>
                <w:bCs/>
                <w:sz w:val="20"/>
                <w:szCs w:val="20"/>
              </w:rPr>
            </w:pPr>
            <w:r w:rsidRPr="00D87315">
              <w:rPr>
                <w:rFonts w:asciiTheme="minorHAnsi" w:hAnsiTheme="minorHAnsi" w:cstheme="minorHAnsi"/>
                <w:bCs/>
                <w:sz w:val="20"/>
                <w:szCs w:val="20"/>
              </w:rPr>
              <w:t>3 ply face mask</w:t>
            </w:r>
          </w:p>
          <w:p w14:paraId="4F80A78A" w14:textId="77777777" w:rsidR="00F01CC6" w:rsidRPr="00D87315" w:rsidRDefault="00F01CC6" w:rsidP="00971825">
            <w:pPr>
              <w:pStyle w:val="ListParagraph"/>
              <w:numPr>
                <w:ilvl w:val="0"/>
                <w:numId w:val="11"/>
              </w:numPr>
              <w:spacing w:before="120" w:after="120"/>
              <w:rPr>
                <w:rFonts w:asciiTheme="minorHAnsi" w:hAnsiTheme="minorHAnsi" w:cstheme="minorHAnsi"/>
                <w:bCs/>
                <w:sz w:val="20"/>
                <w:szCs w:val="20"/>
              </w:rPr>
            </w:pPr>
            <w:r w:rsidRPr="00D87315">
              <w:rPr>
                <w:rFonts w:asciiTheme="minorHAnsi" w:hAnsiTheme="minorHAnsi" w:cstheme="minorHAnsi"/>
                <w:bCs/>
                <w:sz w:val="20"/>
                <w:szCs w:val="20"/>
              </w:rPr>
              <w:t>Disposable gloves</w:t>
            </w:r>
            <w:r w:rsidR="00D87315" w:rsidRPr="00D87315">
              <w:rPr>
                <w:rFonts w:asciiTheme="minorHAnsi" w:hAnsiTheme="minorHAnsi" w:cstheme="minorHAnsi"/>
                <w:bCs/>
                <w:sz w:val="20"/>
                <w:szCs w:val="20"/>
              </w:rPr>
              <w:t xml:space="preserve"> (or domestic kitchen gloves that are then sanitised after use).</w:t>
            </w:r>
          </w:p>
          <w:p w14:paraId="15A83F43" w14:textId="77777777" w:rsidR="00F01CC6" w:rsidRPr="00D87315" w:rsidRDefault="00F01CC6" w:rsidP="00971825">
            <w:pPr>
              <w:pStyle w:val="ListParagraph"/>
              <w:numPr>
                <w:ilvl w:val="0"/>
                <w:numId w:val="11"/>
              </w:numPr>
              <w:spacing w:before="120" w:after="120"/>
              <w:rPr>
                <w:rFonts w:asciiTheme="minorHAnsi" w:hAnsiTheme="minorHAnsi" w:cstheme="minorHAnsi"/>
                <w:bCs/>
                <w:sz w:val="20"/>
                <w:szCs w:val="20"/>
              </w:rPr>
            </w:pPr>
            <w:r w:rsidRPr="00D87315">
              <w:rPr>
                <w:rFonts w:asciiTheme="minorHAnsi" w:hAnsiTheme="minorHAnsi" w:cstheme="minorHAnsi"/>
                <w:bCs/>
                <w:sz w:val="20"/>
                <w:szCs w:val="20"/>
              </w:rPr>
              <w:t>Disposable apron</w:t>
            </w:r>
          </w:p>
          <w:p w14:paraId="728FB6EB" w14:textId="77777777" w:rsidR="00D87315" w:rsidRPr="00D87315" w:rsidRDefault="00D87315" w:rsidP="00971825">
            <w:pPr>
              <w:pStyle w:val="ListParagraph"/>
              <w:numPr>
                <w:ilvl w:val="0"/>
                <w:numId w:val="11"/>
              </w:numPr>
              <w:spacing w:before="120" w:after="120"/>
              <w:rPr>
                <w:rFonts w:asciiTheme="minorHAnsi" w:hAnsiTheme="minorHAnsi" w:cstheme="minorHAnsi"/>
                <w:bCs/>
                <w:sz w:val="20"/>
                <w:szCs w:val="20"/>
              </w:rPr>
            </w:pPr>
            <w:r w:rsidRPr="00D87315">
              <w:rPr>
                <w:rFonts w:asciiTheme="minorHAnsi" w:hAnsiTheme="minorHAnsi" w:cstheme="minorHAnsi"/>
                <w:bCs/>
                <w:sz w:val="20"/>
                <w:szCs w:val="20"/>
              </w:rPr>
              <w:t>Eye protection</w:t>
            </w:r>
          </w:p>
          <w:p w14:paraId="0E693D73" w14:textId="77777777" w:rsidR="00F01CC6" w:rsidRPr="001E4C89" w:rsidRDefault="00F01CC6" w:rsidP="00F01CC6">
            <w:pPr>
              <w:spacing w:before="120" w:after="120"/>
              <w:rPr>
                <w:rFonts w:asciiTheme="minorHAnsi" w:hAnsiTheme="minorHAnsi" w:cstheme="minorHAnsi"/>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C000"/>
          </w:tcPr>
          <w:p w14:paraId="766723CA" w14:textId="77777777" w:rsidR="004748F4" w:rsidRPr="00405D5D" w:rsidRDefault="00D87315" w:rsidP="00866984">
            <w:pPr>
              <w:spacing w:before="120" w:after="120"/>
              <w:contextualSpacing/>
              <w:rPr>
                <w:rFonts w:ascii="Arial" w:hAnsi="Arial" w:cs="Arial"/>
                <w:sz w:val="20"/>
              </w:rPr>
            </w:pPr>
            <w:r>
              <w:rPr>
                <w:rFonts w:asciiTheme="minorHAnsi" w:hAnsiTheme="minorHAnsi" w:cstheme="minorHAnsi"/>
                <w:sz w:val="20"/>
                <w:szCs w:val="20"/>
              </w:rPr>
              <w:t>1 x 3 = 3</w:t>
            </w:r>
          </w:p>
        </w:tc>
        <w:tc>
          <w:tcPr>
            <w:tcW w:w="2127" w:type="dxa"/>
            <w:tcBorders>
              <w:top w:val="single" w:sz="6" w:space="0" w:color="auto"/>
              <w:left w:val="single" w:sz="6" w:space="0" w:color="auto"/>
              <w:bottom w:val="single" w:sz="6" w:space="0" w:color="auto"/>
              <w:right w:val="single" w:sz="6" w:space="0" w:color="auto"/>
            </w:tcBorders>
          </w:tcPr>
          <w:p w14:paraId="6DD4F35E" w14:textId="77777777" w:rsidR="004748F4" w:rsidRPr="001E4C89" w:rsidRDefault="00A63882" w:rsidP="00866984">
            <w:pPr>
              <w:spacing w:before="120" w:after="120"/>
              <w:rPr>
                <w:rFonts w:asciiTheme="minorHAnsi" w:hAnsiTheme="minorHAnsi" w:cstheme="minorHAnsi"/>
                <w:bCs/>
                <w:sz w:val="20"/>
                <w:szCs w:val="20"/>
              </w:rPr>
            </w:pPr>
            <w:r>
              <w:rPr>
                <w:rFonts w:asciiTheme="minorHAnsi" w:hAnsiTheme="minorHAnsi" w:cstheme="minorHAnsi"/>
                <w:sz w:val="20"/>
                <w:szCs w:val="20"/>
              </w:rPr>
              <w:t>Strict adherence to control measures required.</w:t>
            </w:r>
          </w:p>
        </w:tc>
        <w:tc>
          <w:tcPr>
            <w:tcW w:w="1134" w:type="dxa"/>
            <w:tcBorders>
              <w:top w:val="single" w:sz="6" w:space="0" w:color="auto"/>
              <w:left w:val="single" w:sz="6" w:space="0" w:color="auto"/>
              <w:bottom w:val="single" w:sz="6" w:space="0" w:color="auto"/>
              <w:right w:val="single" w:sz="6" w:space="0" w:color="auto"/>
            </w:tcBorders>
            <w:shd w:val="clear" w:color="auto" w:fill="FFC000"/>
          </w:tcPr>
          <w:p w14:paraId="1D894813" w14:textId="77777777" w:rsidR="004748F4" w:rsidRPr="00405D5D" w:rsidRDefault="00D87315" w:rsidP="00866984">
            <w:pPr>
              <w:spacing w:before="120" w:after="120"/>
              <w:contextualSpacing/>
              <w:rPr>
                <w:rFonts w:ascii="Arial" w:hAnsi="Arial" w:cs="Arial"/>
                <w:sz w:val="20"/>
              </w:rPr>
            </w:pPr>
            <w:r>
              <w:rPr>
                <w:rFonts w:asciiTheme="minorHAnsi" w:hAnsiTheme="minorHAnsi" w:cstheme="minorHAnsi"/>
                <w:sz w:val="20"/>
                <w:szCs w:val="20"/>
              </w:rPr>
              <w:t>1 x 3 = 3</w:t>
            </w:r>
          </w:p>
        </w:tc>
        <w:tc>
          <w:tcPr>
            <w:tcW w:w="822" w:type="dxa"/>
            <w:tcBorders>
              <w:top w:val="single" w:sz="6" w:space="0" w:color="auto"/>
              <w:left w:val="single" w:sz="6" w:space="0" w:color="auto"/>
              <w:bottom w:val="single" w:sz="6" w:space="0" w:color="auto"/>
              <w:right w:val="single" w:sz="6" w:space="0" w:color="auto"/>
            </w:tcBorders>
          </w:tcPr>
          <w:p w14:paraId="369EBC2C" w14:textId="77777777" w:rsidR="004748F4" w:rsidRPr="001E4C89" w:rsidRDefault="004748F4" w:rsidP="00866984">
            <w:pPr>
              <w:spacing w:before="120" w:after="120"/>
              <w:rPr>
                <w:rFonts w:asciiTheme="minorHAnsi" w:hAnsiTheme="minorHAnsi" w:cstheme="minorHAnsi"/>
                <w:bCs/>
                <w:sz w:val="20"/>
                <w:szCs w:val="20"/>
              </w:rPr>
            </w:pPr>
          </w:p>
        </w:tc>
        <w:tc>
          <w:tcPr>
            <w:tcW w:w="737" w:type="dxa"/>
            <w:tcBorders>
              <w:top w:val="single" w:sz="6" w:space="0" w:color="auto"/>
              <w:left w:val="single" w:sz="6" w:space="0" w:color="auto"/>
              <w:bottom w:val="single" w:sz="6" w:space="0" w:color="auto"/>
              <w:right w:val="single" w:sz="6" w:space="0" w:color="auto"/>
            </w:tcBorders>
          </w:tcPr>
          <w:p w14:paraId="02A5B177" w14:textId="77777777" w:rsidR="004748F4" w:rsidRPr="001E4C89" w:rsidRDefault="004748F4" w:rsidP="00866984">
            <w:pPr>
              <w:spacing w:before="120" w:after="120"/>
              <w:rPr>
                <w:rFonts w:asciiTheme="minorHAnsi" w:hAnsiTheme="minorHAnsi" w:cstheme="minorHAnsi"/>
                <w:bCs/>
                <w:sz w:val="20"/>
                <w:szCs w:val="20"/>
              </w:rPr>
            </w:pPr>
          </w:p>
        </w:tc>
        <w:tc>
          <w:tcPr>
            <w:tcW w:w="709" w:type="dxa"/>
            <w:tcBorders>
              <w:top w:val="single" w:sz="6" w:space="0" w:color="auto"/>
              <w:left w:val="single" w:sz="6" w:space="0" w:color="auto"/>
              <w:bottom w:val="single" w:sz="6" w:space="0" w:color="auto"/>
              <w:right w:val="single" w:sz="12" w:space="0" w:color="auto"/>
            </w:tcBorders>
          </w:tcPr>
          <w:p w14:paraId="2995CEAA" w14:textId="77777777" w:rsidR="004748F4" w:rsidRPr="001E4C89" w:rsidRDefault="004748F4" w:rsidP="00866984">
            <w:pPr>
              <w:spacing w:before="120" w:after="120"/>
              <w:rPr>
                <w:rFonts w:asciiTheme="minorHAnsi" w:hAnsiTheme="minorHAnsi" w:cstheme="minorHAnsi"/>
                <w:bCs/>
                <w:sz w:val="20"/>
                <w:szCs w:val="20"/>
              </w:rPr>
            </w:pPr>
          </w:p>
        </w:tc>
      </w:tr>
      <w:tr w:rsidR="00080727" w:rsidRPr="00E8273D" w14:paraId="0D059F22" w14:textId="77777777" w:rsidTr="00A63882">
        <w:tc>
          <w:tcPr>
            <w:tcW w:w="3001" w:type="dxa"/>
            <w:tcBorders>
              <w:top w:val="single" w:sz="6" w:space="0" w:color="auto"/>
              <w:left w:val="single" w:sz="12" w:space="0" w:color="auto"/>
              <w:bottom w:val="single" w:sz="6" w:space="0" w:color="auto"/>
              <w:right w:val="single" w:sz="6" w:space="0" w:color="auto"/>
            </w:tcBorders>
          </w:tcPr>
          <w:p w14:paraId="18702E45" w14:textId="77777777" w:rsidR="00080727" w:rsidRPr="001E4C89" w:rsidRDefault="00D87315" w:rsidP="001E4C89">
            <w:pPr>
              <w:spacing w:before="120" w:after="120"/>
              <w:rPr>
                <w:rFonts w:asciiTheme="minorHAnsi" w:hAnsiTheme="minorHAnsi" w:cstheme="minorHAnsi"/>
                <w:bCs/>
                <w:sz w:val="20"/>
                <w:szCs w:val="20"/>
              </w:rPr>
            </w:pPr>
            <w:r>
              <w:rPr>
                <w:rFonts w:asciiTheme="minorHAnsi" w:hAnsiTheme="minorHAnsi" w:cstheme="minorHAnsi"/>
                <w:bCs/>
                <w:sz w:val="20"/>
                <w:szCs w:val="20"/>
              </w:rPr>
              <w:t xml:space="preserve">There is a risk of chemical or thermal burns when sanitising manikin parts. </w:t>
            </w:r>
          </w:p>
        </w:tc>
        <w:tc>
          <w:tcPr>
            <w:tcW w:w="2193" w:type="dxa"/>
            <w:tcBorders>
              <w:top w:val="single" w:sz="6" w:space="0" w:color="auto"/>
              <w:left w:val="single" w:sz="6" w:space="0" w:color="auto"/>
              <w:bottom w:val="single" w:sz="6" w:space="0" w:color="auto"/>
              <w:right w:val="single" w:sz="6" w:space="0" w:color="auto"/>
            </w:tcBorders>
          </w:tcPr>
          <w:p w14:paraId="22ABD586" w14:textId="77777777" w:rsidR="00080727" w:rsidRPr="001E4C89" w:rsidRDefault="00D87315" w:rsidP="00D87315">
            <w:pPr>
              <w:spacing w:before="120" w:after="120"/>
              <w:rPr>
                <w:rFonts w:asciiTheme="minorHAnsi" w:hAnsiTheme="minorHAnsi" w:cstheme="minorHAnsi"/>
                <w:bCs/>
                <w:sz w:val="20"/>
                <w:szCs w:val="20"/>
              </w:rPr>
            </w:pPr>
            <w:r>
              <w:rPr>
                <w:rFonts w:asciiTheme="minorHAnsi" w:hAnsiTheme="minorHAnsi" w:cstheme="minorHAnsi"/>
                <w:bCs/>
                <w:sz w:val="20"/>
                <w:szCs w:val="20"/>
              </w:rPr>
              <w:t>The trainer could suffer thermal burns if using hot water or chemical burns if using sodium hypochlorite (bleach).</w:t>
            </w:r>
          </w:p>
        </w:tc>
        <w:tc>
          <w:tcPr>
            <w:tcW w:w="3737" w:type="dxa"/>
            <w:tcBorders>
              <w:top w:val="single" w:sz="6" w:space="0" w:color="auto"/>
              <w:left w:val="single" w:sz="6" w:space="0" w:color="auto"/>
              <w:bottom w:val="single" w:sz="6" w:space="0" w:color="auto"/>
              <w:right w:val="single" w:sz="6" w:space="0" w:color="auto"/>
            </w:tcBorders>
          </w:tcPr>
          <w:p w14:paraId="352B41F5" w14:textId="77777777" w:rsidR="00080727" w:rsidRDefault="00D87315" w:rsidP="001E4C89">
            <w:pPr>
              <w:spacing w:before="120" w:after="120"/>
              <w:rPr>
                <w:rFonts w:asciiTheme="minorHAnsi" w:hAnsiTheme="minorHAnsi" w:cstheme="minorHAnsi"/>
                <w:bCs/>
                <w:sz w:val="20"/>
                <w:szCs w:val="20"/>
              </w:rPr>
            </w:pPr>
            <w:r>
              <w:rPr>
                <w:rFonts w:asciiTheme="minorHAnsi" w:hAnsiTheme="minorHAnsi" w:cstheme="minorHAnsi"/>
                <w:bCs/>
                <w:sz w:val="20"/>
                <w:szCs w:val="20"/>
              </w:rPr>
              <w:t xml:space="preserve">If practicable, the trainer should sanitise manikin faces in the dishwasher to eliminate the risk. Where  this is not possible, the trainer must wear PPE when carrying out manikin part cleaning: </w:t>
            </w:r>
          </w:p>
          <w:p w14:paraId="578E2A65" w14:textId="77777777" w:rsidR="00D87315" w:rsidRPr="00D87315" w:rsidRDefault="00D87315" w:rsidP="00971825">
            <w:pPr>
              <w:pStyle w:val="ListParagraph"/>
              <w:numPr>
                <w:ilvl w:val="0"/>
                <w:numId w:val="11"/>
              </w:numPr>
              <w:spacing w:before="120" w:after="120"/>
              <w:rPr>
                <w:rFonts w:asciiTheme="minorHAnsi" w:hAnsiTheme="minorHAnsi" w:cstheme="minorHAnsi"/>
                <w:bCs/>
                <w:sz w:val="20"/>
                <w:szCs w:val="20"/>
              </w:rPr>
            </w:pPr>
            <w:r w:rsidRPr="00D87315">
              <w:rPr>
                <w:rFonts w:asciiTheme="minorHAnsi" w:hAnsiTheme="minorHAnsi" w:cstheme="minorHAnsi"/>
                <w:bCs/>
                <w:sz w:val="20"/>
                <w:szCs w:val="20"/>
              </w:rPr>
              <w:t>3 ply face mask</w:t>
            </w:r>
          </w:p>
          <w:p w14:paraId="03FD4F18" w14:textId="77777777" w:rsidR="00D87315" w:rsidRPr="00D87315" w:rsidRDefault="00D87315" w:rsidP="00971825">
            <w:pPr>
              <w:pStyle w:val="ListParagraph"/>
              <w:numPr>
                <w:ilvl w:val="0"/>
                <w:numId w:val="11"/>
              </w:numPr>
              <w:spacing w:before="120" w:after="120"/>
              <w:rPr>
                <w:rFonts w:asciiTheme="minorHAnsi" w:hAnsiTheme="minorHAnsi" w:cstheme="minorHAnsi"/>
                <w:bCs/>
                <w:sz w:val="20"/>
                <w:szCs w:val="20"/>
              </w:rPr>
            </w:pPr>
            <w:r>
              <w:rPr>
                <w:rFonts w:asciiTheme="minorHAnsi" w:hAnsiTheme="minorHAnsi" w:cstheme="minorHAnsi"/>
                <w:bCs/>
                <w:sz w:val="20"/>
                <w:szCs w:val="20"/>
              </w:rPr>
              <w:t>D</w:t>
            </w:r>
            <w:r w:rsidRPr="00D87315">
              <w:rPr>
                <w:rFonts w:asciiTheme="minorHAnsi" w:hAnsiTheme="minorHAnsi" w:cstheme="minorHAnsi"/>
                <w:bCs/>
                <w:sz w:val="20"/>
                <w:szCs w:val="20"/>
              </w:rPr>
              <w:t>omestic kitchen</w:t>
            </w:r>
            <w:r>
              <w:rPr>
                <w:rFonts w:asciiTheme="minorHAnsi" w:hAnsiTheme="minorHAnsi" w:cstheme="minorHAnsi"/>
                <w:bCs/>
                <w:sz w:val="20"/>
                <w:szCs w:val="20"/>
              </w:rPr>
              <w:t xml:space="preserve"> gloves</w:t>
            </w:r>
          </w:p>
          <w:p w14:paraId="27CFFC80" w14:textId="77777777" w:rsidR="00D87315" w:rsidRPr="00D87315" w:rsidRDefault="00D87315" w:rsidP="00971825">
            <w:pPr>
              <w:pStyle w:val="ListParagraph"/>
              <w:numPr>
                <w:ilvl w:val="0"/>
                <w:numId w:val="11"/>
              </w:numPr>
              <w:spacing w:before="120" w:after="120"/>
              <w:rPr>
                <w:rFonts w:asciiTheme="minorHAnsi" w:hAnsiTheme="minorHAnsi" w:cstheme="minorHAnsi"/>
                <w:bCs/>
                <w:sz w:val="20"/>
                <w:szCs w:val="20"/>
              </w:rPr>
            </w:pPr>
            <w:r w:rsidRPr="00D87315">
              <w:rPr>
                <w:rFonts w:asciiTheme="minorHAnsi" w:hAnsiTheme="minorHAnsi" w:cstheme="minorHAnsi"/>
                <w:bCs/>
                <w:sz w:val="20"/>
                <w:szCs w:val="20"/>
              </w:rPr>
              <w:t>Disposable apron</w:t>
            </w:r>
          </w:p>
          <w:p w14:paraId="7116777D" w14:textId="77777777" w:rsidR="00D87315" w:rsidRDefault="00D87315" w:rsidP="00971825">
            <w:pPr>
              <w:pStyle w:val="ListParagraph"/>
              <w:numPr>
                <w:ilvl w:val="0"/>
                <w:numId w:val="11"/>
              </w:numPr>
              <w:spacing w:before="120" w:after="120"/>
              <w:rPr>
                <w:rFonts w:asciiTheme="minorHAnsi" w:hAnsiTheme="minorHAnsi" w:cstheme="minorHAnsi"/>
                <w:bCs/>
                <w:sz w:val="20"/>
                <w:szCs w:val="20"/>
              </w:rPr>
            </w:pPr>
            <w:r w:rsidRPr="00D87315">
              <w:rPr>
                <w:rFonts w:asciiTheme="minorHAnsi" w:hAnsiTheme="minorHAnsi" w:cstheme="minorHAnsi"/>
                <w:bCs/>
                <w:sz w:val="20"/>
                <w:szCs w:val="20"/>
              </w:rPr>
              <w:t>Eye protection</w:t>
            </w:r>
          </w:p>
          <w:p w14:paraId="05F2F112" w14:textId="77777777" w:rsidR="00D87315" w:rsidRPr="00D87315" w:rsidRDefault="00D87315" w:rsidP="00D87315">
            <w:pPr>
              <w:spacing w:before="120" w:after="120"/>
              <w:rPr>
                <w:rFonts w:asciiTheme="minorHAnsi" w:hAnsiTheme="minorHAnsi" w:cstheme="minorHAnsi"/>
                <w:bCs/>
                <w:sz w:val="20"/>
                <w:szCs w:val="20"/>
              </w:rPr>
            </w:pPr>
            <w:r>
              <w:rPr>
                <w:rFonts w:asciiTheme="minorHAnsi" w:hAnsiTheme="minorHAnsi" w:cstheme="minorHAnsi"/>
                <w:bCs/>
                <w:sz w:val="20"/>
                <w:szCs w:val="20"/>
              </w:rPr>
              <w:t xml:space="preserve">Chemicals should be stored and used following COSHH regulations. </w:t>
            </w:r>
          </w:p>
        </w:tc>
        <w:tc>
          <w:tcPr>
            <w:tcW w:w="1134" w:type="dxa"/>
            <w:tcBorders>
              <w:top w:val="single" w:sz="6" w:space="0" w:color="auto"/>
              <w:left w:val="single" w:sz="6" w:space="0" w:color="auto"/>
              <w:bottom w:val="single" w:sz="6" w:space="0" w:color="auto"/>
              <w:right w:val="single" w:sz="6" w:space="0" w:color="auto"/>
            </w:tcBorders>
            <w:shd w:val="clear" w:color="auto" w:fill="92D050"/>
          </w:tcPr>
          <w:p w14:paraId="5417005A" w14:textId="77777777" w:rsidR="00080727" w:rsidRPr="00EC40A4" w:rsidRDefault="00D87315" w:rsidP="00A63882">
            <w:pPr>
              <w:spacing w:before="120" w:after="120"/>
              <w:contextualSpacing/>
              <w:rPr>
                <w:rFonts w:ascii="Arial" w:hAnsi="Arial" w:cs="Arial"/>
                <w:sz w:val="20"/>
              </w:rPr>
            </w:pPr>
            <w:r>
              <w:rPr>
                <w:rFonts w:asciiTheme="minorHAnsi" w:hAnsiTheme="minorHAnsi" w:cstheme="minorHAnsi"/>
                <w:sz w:val="20"/>
                <w:szCs w:val="20"/>
              </w:rPr>
              <w:t xml:space="preserve">1 x </w:t>
            </w:r>
            <w:r w:rsidR="00A63882">
              <w:rPr>
                <w:rFonts w:asciiTheme="minorHAnsi" w:hAnsiTheme="minorHAnsi" w:cstheme="minorHAnsi"/>
                <w:sz w:val="20"/>
                <w:szCs w:val="20"/>
              </w:rPr>
              <w:t>2</w:t>
            </w:r>
            <w:r>
              <w:rPr>
                <w:rFonts w:asciiTheme="minorHAnsi" w:hAnsiTheme="minorHAnsi" w:cstheme="minorHAnsi"/>
                <w:sz w:val="20"/>
                <w:szCs w:val="20"/>
              </w:rPr>
              <w:t xml:space="preserve"> = </w:t>
            </w:r>
            <w:r w:rsidR="00A63882">
              <w:rPr>
                <w:rFonts w:asciiTheme="minorHAnsi" w:hAnsiTheme="minorHAnsi" w:cstheme="minorHAnsi"/>
                <w:sz w:val="20"/>
                <w:szCs w:val="20"/>
              </w:rPr>
              <w:t>2</w:t>
            </w:r>
          </w:p>
        </w:tc>
        <w:tc>
          <w:tcPr>
            <w:tcW w:w="2127" w:type="dxa"/>
            <w:tcBorders>
              <w:top w:val="single" w:sz="6" w:space="0" w:color="auto"/>
              <w:left w:val="single" w:sz="6" w:space="0" w:color="auto"/>
              <w:bottom w:val="single" w:sz="6" w:space="0" w:color="auto"/>
              <w:right w:val="single" w:sz="6" w:space="0" w:color="auto"/>
            </w:tcBorders>
          </w:tcPr>
          <w:p w14:paraId="11755B1C" w14:textId="77777777" w:rsidR="00080727" w:rsidRPr="001E4C89" w:rsidRDefault="00080727" w:rsidP="00866984">
            <w:pPr>
              <w:spacing w:before="120" w:after="120"/>
              <w:rPr>
                <w:rFonts w:asciiTheme="minorHAnsi" w:hAnsiTheme="minorHAnsi" w:cstheme="minorHAnsi"/>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92D050"/>
          </w:tcPr>
          <w:p w14:paraId="5E34EF8D" w14:textId="77777777" w:rsidR="00080727" w:rsidRPr="00405D5D" w:rsidRDefault="00D87315" w:rsidP="00A63882">
            <w:pPr>
              <w:spacing w:before="120" w:after="120"/>
              <w:contextualSpacing/>
              <w:rPr>
                <w:rFonts w:ascii="Arial" w:hAnsi="Arial" w:cs="Arial"/>
                <w:sz w:val="20"/>
              </w:rPr>
            </w:pPr>
            <w:r>
              <w:rPr>
                <w:rFonts w:asciiTheme="minorHAnsi" w:hAnsiTheme="minorHAnsi" w:cstheme="minorHAnsi"/>
                <w:sz w:val="20"/>
                <w:szCs w:val="20"/>
              </w:rPr>
              <w:t>1 x</w:t>
            </w:r>
            <w:r w:rsidRPr="00A63882">
              <w:rPr>
                <w:rFonts w:asciiTheme="minorHAnsi" w:hAnsiTheme="minorHAnsi" w:cstheme="minorHAnsi"/>
                <w:sz w:val="20"/>
                <w:szCs w:val="20"/>
                <w:shd w:val="clear" w:color="auto" w:fill="92D050"/>
              </w:rPr>
              <w:t xml:space="preserve"> </w:t>
            </w:r>
            <w:r w:rsidR="00A63882">
              <w:rPr>
                <w:rFonts w:asciiTheme="minorHAnsi" w:hAnsiTheme="minorHAnsi" w:cstheme="minorHAnsi"/>
                <w:sz w:val="20"/>
                <w:szCs w:val="20"/>
              </w:rPr>
              <w:t>2</w:t>
            </w:r>
            <w:r>
              <w:rPr>
                <w:rFonts w:asciiTheme="minorHAnsi" w:hAnsiTheme="minorHAnsi" w:cstheme="minorHAnsi"/>
                <w:sz w:val="20"/>
                <w:szCs w:val="20"/>
              </w:rPr>
              <w:t xml:space="preserve"> = </w:t>
            </w:r>
            <w:r w:rsidR="00A63882">
              <w:rPr>
                <w:rFonts w:asciiTheme="minorHAnsi" w:hAnsiTheme="minorHAnsi" w:cstheme="minorHAnsi"/>
                <w:sz w:val="20"/>
                <w:szCs w:val="20"/>
              </w:rPr>
              <w:t>2</w:t>
            </w:r>
          </w:p>
        </w:tc>
        <w:tc>
          <w:tcPr>
            <w:tcW w:w="822" w:type="dxa"/>
            <w:tcBorders>
              <w:top w:val="single" w:sz="6" w:space="0" w:color="auto"/>
              <w:left w:val="single" w:sz="6" w:space="0" w:color="auto"/>
              <w:bottom w:val="single" w:sz="6" w:space="0" w:color="auto"/>
              <w:right w:val="single" w:sz="6" w:space="0" w:color="auto"/>
            </w:tcBorders>
          </w:tcPr>
          <w:p w14:paraId="2FD6DEC6" w14:textId="77777777" w:rsidR="00080727" w:rsidRPr="001E4C89" w:rsidRDefault="00080727" w:rsidP="00866984">
            <w:pPr>
              <w:spacing w:before="120" w:after="120"/>
              <w:rPr>
                <w:rFonts w:asciiTheme="minorHAnsi" w:hAnsiTheme="minorHAnsi" w:cstheme="minorHAnsi"/>
                <w:bCs/>
                <w:sz w:val="20"/>
                <w:szCs w:val="20"/>
              </w:rPr>
            </w:pPr>
          </w:p>
        </w:tc>
        <w:tc>
          <w:tcPr>
            <w:tcW w:w="737" w:type="dxa"/>
            <w:tcBorders>
              <w:top w:val="single" w:sz="6" w:space="0" w:color="auto"/>
              <w:left w:val="single" w:sz="6" w:space="0" w:color="auto"/>
              <w:bottom w:val="single" w:sz="6" w:space="0" w:color="auto"/>
              <w:right w:val="single" w:sz="6" w:space="0" w:color="auto"/>
            </w:tcBorders>
          </w:tcPr>
          <w:p w14:paraId="612D10A5" w14:textId="77777777" w:rsidR="00080727" w:rsidRPr="001E4C89" w:rsidRDefault="00080727" w:rsidP="00866984">
            <w:pPr>
              <w:spacing w:before="120" w:after="120"/>
              <w:rPr>
                <w:rFonts w:asciiTheme="minorHAnsi" w:hAnsiTheme="minorHAnsi" w:cstheme="minorHAnsi"/>
                <w:bCs/>
                <w:sz w:val="20"/>
                <w:szCs w:val="20"/>
              </w:rPr>
            </w:pPr>
          </w:p>
        </w:tc>
        <w:tc>
          <w:tcPr>
            <w:tcW w:w="709" w:type="dxa"/>
            <w:tcBorders>
              <w:top w:val="single" w:sz="6" w:space="0" w:color="auto"/>
              <w:left w:val="single" w:sz="6" w:space="0" w:color="auto"/>
              <w:bottom w:val="single" w:sz="6" w:space="0" w:color="auto"/>
              <w:right w:val="single" w:sz="12" w:space="0" w:color="auto"/>
            </w:tcBorders>
          </w:tcPr>
          <w:p w14:paraId="18E4650F" w14:textId="77777777" w:rsidR="00080727" w:rsidRPr="001E4C89" w:rsidRDefault="00080727" w:rsidP="00866984">
            <w:pPr>
              <w:spacing w:before="120" w:after="120"/>
              <w:rPr>
                <w:rFonts w:asciiTheme="minorHAnsi" w:hAnsiTheme="minorHAnsi" w:cstheme="minorHAnsi"/>
                <w:bCs/>
                <w:sz w:val="20"/>
                <w:szCs w:val="20"/>
              </w:rPr>
            </w:pPr>
          </w:p>
        </w:tc>
      </w:tr>
      <w:tr w:rsidR="00080727" w:rsidRPr="00E8273D" w14:paraId="23A2B70B" w14:textId="77777777" w:rsidTr="00D87315">
        <w:tc>
          <w:tcPr>
            <w:tcW w:w="3001" w:type="dxa"/>
            <w:tcBorders>
              <w:top w:val="single" w:sz="6" w:space="0" w:color="auto"/>
              <w:left w:val="single" w:sz="12" w:space="0" w:color="auto"/>
              <w:bottom w:val="single" w:sz="6" w:space="0" w:color="auto"/>
              <w:right w:val="single" w:sz="6" w:space="0" w:color="auto"/>
            </w:tcBorders>
          </w:tcPr>
          <w:p w14:paraId="2BB6950C" w14:textId="77777777" w:rsidR="00080727" w:rsidRPr="001E4C89" w:rsidRDefault="00A63882" w:rsidP="00A63882">
            <w:pPr>
              <w:spacing w:before="120" w:after="120"/>
              <w:rPr>
                <w:rFonts w:asciiTheme="minorHAnsi" w:hAnsiTheme="minorHAnsi" w:cstheme="minorHAnsi"/>
                <w:bCs/>
                <w:sz w:val="20"/>
                <w:szCs w:val="20"/>
              </w:rPr>
            </w:pPr>
            <w:r>
              <w:rPr>
                <w:rFonts w:asciiTheme="minorHAnsi" w:hAnsiTheme="minorHAnsi" w:cstheme="minorHAnsi"/>
                <w:bCs/>
                <w:sz w:val="20"/>
                <w:szCs w:val="20"/>
              </w:rPr>
              <w:t>There is a risk of infection from shared wearing/use of choking vest and bandages</w:t>
            </w:r>
          </w:p>
        </w:tc>
        <w:tc>
          <w:tcPr>
            <w:tcW w:w="2193" w:type="dxa"/>
            <w:tcBorders>
              <w:top w:val="single" w:sz="6" w:space="0" w:color="auto"/>
              <w:left w:val="single" w:sz="6" w:space="0" w:color="auto"/>
              <w:bottom w:val="single" w:sz="6" w:space="0" w:color="auto"/>
              <w:right w:val="single" w:sz="6" w:space="0" w:color="auto"/>
            </w:tcBorders>
          </w:tcPr>
          <w:p w14:paraId="1680C1F5" w14:textId="77777777" w:rsidR="00080727" w:rsidRPr="001E4C89" w:rsidRDefault="00A63882" w:rsidP="001E4C89">
            <w:pPr>
              <w:spacing w:before="120" w:after="120"/>
              <w:rPr>
                <w:rFonts w:asciiTheme="minorHAnsi" w:hAnsiTheme="minorHAnsi" w:cstheme="minorHAnsi"/>
                <w:bCs/>
                <w:sz w:val="20"/>
                <w:szCs w:val="20"/>
              </w:rPr>
            </w:pPr>
            <w:r>
              <w:rPr>
                <w:rFonts w:asciiTheme="minorHAnsi" w:hAnsiTheme="minorHAnsi" w:cstheme="minorHAnsi"/>
                <w:sz w:val="20"/>
              </w:rPr>
              <w:t xml:space="preserve">A </w:t>
            </w:r>
            <w:r w:rsidRPr="00CC171F">
              <w:rPr>
                <w:rFonts w:asciiTheme="minorHAnsi" w:hAnsiTheme="minorHAnsi" w:cstheme="minorHAnsi"/>
                <w:sz w:val="20"/>
              </w:rPr>
              <w:t xml:space="preserve">delegate could become infected </w:t>
            </w:r>
            <w:r>
              <w:rPr>
                <w:rFonts w:asciiTheme="minorHAnsi" w:hAnsiTheme="minorHAnsi" w:cstheme="minorHAnsi"/>
                <w:sz w:val="20"/>
              </w:rPr>
              <w:t xml:space="preserve">with </w:t>
            </w:r>
            <w:r w:rsidRPr="00CC171F">
              <w:rPr>
                <w:rFonts w:asciiTheme="minorHAnsi" w:hAnsiTheme="minorHAnsi" w:cstheme="minorHAnsi"/>
                <w:sz w:val="20"/>
              </w:rPr>
              <w:t>the virus</w:t>
            </w:r>
            <w:r>
              <w:rPr>
                <w:rFonts w:asciiTheme="minorHAnsi" w:hAnsiTheme="minorHAnsi" w:cstheme="minorHAnsi"/>
                <w:sz w:val="20"/>
              </w:rPr>
              <w:t>.</w:t>
            </w:r>
          </w:p>
        </w:tc>
        <w:tc>
          <w:tcPr>
            <w:tcW w:w="3737" w:type="dxa"/>
            <w:tcBorders>
              <w:top w:val="single" w:sz="6" w:space="0" w:color="auto"/>
              <w:left w:val="single" w:sz="6" w:space="0" w:color="auto"/>
              <w:bottom w:val="single" w:sz="6" w:space="0" w:color="auto"/>
              <w:right w:val="single" w:sz="6" w:space="0" w:color="auto"/>
            </w:tcBorders>
          </w:tcPr>
          <w:p w14:paraId="649D8A40" w14:textId="77777777" w:rsidR="00080727" w:rsidRPr="00A63882" w:rsidRDefault="00A63882" w:rsidP="00971825">
            <w:pPr>
              <w:pStyle w:val="ListParagraph"/>
              <w:numPr>
                <w:ilvl w:val="0"/>
                <w:numId w:val="12"/>
              </w:numPr>
              <w:spacing w:before="120" w:after="120"/>
              <w:rPr>
                <w:rFonts w:asciiTheme="minorHAnsi" w:hAnsiTheme="minorHAnsi" w:cstheme="minorHAnsi"/>
                <w:bCs/>
                <w:sz w:val="20"/>
                <w:szCs w:val="20"/>
              </w:rPr>
            </w:pPr>
            <w:r>
              <w:rPr>
                <w:rFonts w:asciiTheme="minorHAnsi" w:hAnsiTheme="minorHAnsi" w:cstheme="minorHAnsi"/>
                <w:bCs/>
                <w:sz w:val="20"/>
                <w:szCs w:val="20"/>
              </w:rPr>
              <w:t>Use</w:t>
            </w:r>
            <w:r w:rsidRPr="00A63882">
              <w:rPr>
                <w:rFonts w:asciiTheme="minorHAnsi" w:hAnsiTheme="minorHAnsi" w:cstheme="minorHAnsi"/>
                <w:bCs/>
                <w:sz w:val="20"/>
                <w:szCs w:val="20"/>
              </w:rPr>
              <w:t xml:space="preserve"> of the choking trainer vest will be suspended and replaced with delegates demonstrating back blows and the correct hand positioning for abdominal thrusts on the CPR manikin, </w:t>
            </w:r>
            <w:r w:rsidRPr="00A63882">
              <w:rPr>
                <w:rFonts w:asciiTheme="minorHAnsi" w:hAnsiTheme="minorHAnsi" w:cstheme="minorHAnsi"/>
                <w:bCs/>
                <w:sz w:val="20"/>
                <w:szCs w:val="20"/>
              </w:rPr>
              <w:lastRenderedPageBreak/>
              <w:t>which must be wiped down before and after use.</w:t>
            </w:r>
          </w:p>
          <w:p w14:paraId="0ACDA693" w14:textId="77777777" w:rsidR="00A63882" w:rsidRPr="00A63882" w:rsidRDefault="00A63882" w:rsidP="00971825">
            <w:pPr>
              <w:pStyle w:val="ListParagraph"/>
              <w:numPr>
                <w:ilvl w:val="0"/>
                <w:numId w:val="12"/>
              </w:numPr>
              <w:spacing w:before="120" w:after="120"/>
              <w:rPr>
                <w:rFonts w:asciiTheme="minorHAnsi" w:hAnsiTheme="minorHAnsi" w:cstheme="minorHAnsi"/>
                <w:bCs/>
                <w:sz w:val="20"/>
                <w:szCs w:val="20"/>
              </w:rPr>
            </w:pPr>
            <w:r w:rsidRPr="00A63882">
              <w:rPr>
                <w:rFonts w:asciiTheme="minorHAnsi" w:hAnsiTheme="minorHAnsi" w:cstheme="minorHAnsi"/>
                <w:bCs/>
                <w:sz w:val="20"/>
                <w:szCs w:val="20"/>
              </w:rPr>
              <w:t>Each learner will be given their own triangular bandage and medium wound dressing.</w:t>
            </w:r>
          </w:p>
        </w:tc>
        <w:tc>
          <w:tcPr>
            <w:tcW w:w="1134" w:type="dxa"/>
            <w:tcBorders>
              <w:top w:val="single" w:sz="6" w:space="0" w:color="auto"/>
              <w:left w:val="single" w:sz="6" w:space="0" w:color="auto"/>
              <w:bottom w:val="single" w:sz="6" w:space="0" w:color="auto"/>
              <w:right w:val="single" w:sz="6" w:space="0" w:color="auto"/>
            </w:tcBorders>
            <w:shd w:val="clear" w:color="auto" w:fill="FFC000"/>
          </w:tcPr>
          <w:p w14:paraId="0E7C0968" w14:textId="77777777" w:rsidR="00080727" w:rsidRPr="00405D5D" w:rsidRDefault="00D87315" w:rsidP="00866984">
            <w:pPr>
              <w:spacing w:before="120" w:after="120"/>
              <w:contextualSpacing/>
              <w:rPr>
                <w:rFonts w:ascii="Arial" w:hAnsi="Arial" w:cs="Arial"/>
                <w:sz w:val="20"/>
              </w:rPr>
            </w:pPr>
            <w:r>
              <w:rPr>
                <w:rFonts w:asciiTheme="minorHAnsi" w:hAnsiTheme="minorHAnsi" w:cstheme="minorHAnsi"/>
                <w:sz w:val="20"/>
                <w:szCs w:val="20"/>
              </w:rPr>
              <w:lastRenderedPageBreak/>
              <w:t>1 x 3 = 3</w:t>
            </w:r>
          </w:p>
        </w:tc>
        <w:tc>
          <w:tcPr>
            <w:tcW w:w="2127" w:type="dxa"/>
            <w:tcBorders>
              <w:top w:val="single" w:sz="6" w:space="0" w:color="auto"/>
              <w:left w:val="single" w:sz="6" w:space="0" w:color="auto"/>
              <w:bottom w:val="single" w:sz="6" w:space="0" w:color="auto"/>
              <w:right w:val="single" w:sz="6" w:space="0" w:color="auto"/>
            </w:tcBorders>
          </w:tcPr>
          <w:p w14:paraId="47819081" w14:textId="77777777" w:rsidR="00080727" w:rsidRPr="001E4C89" w:rsidRDefault="00A63882" w:rsidP="00866984">
            <w:pPr>
              <w:spacing w:before="120" w:after="120"/>
              <w:rPr>
                <w:rFonts w:asciiTheme="minorHAnsi" w:hAnsiTheme="minorHAnsi" w:cstheme="minorHAnsi"/>
                <w:bCs/>
                <w:sz w:val="20"/>
                <w:szCs w:val="20"/>
              </w:rPr>
            </w:pPr>
            <w:r>
              <w:rPr>
                <w:rFonts w:asciiTheme="minorHAnsi" w:hAnsiTheme="minorHAnsi" w:cstheme="minorHAnsi"/>
                <w:sz w:val="20"/>
                <w:szCs w:val="20"/>
              </w:rPr>
              <w:t>Strict adherence to control measures required.</w:t>
            </w:r>
          </w:p>
        </w:tc>
        <w:tc>
          <w:tcPr>
            <w:tcW w:w="1134" w:type="dxa"/>
            <w:tcBorders>
              <w:top w:val="single" w:sz="6" w:space="0" w:color="auto"/>
              <w:left w:val="single" w:sz="6" w:space="0" w:color="auto"/>
              <w:bottom w:val="single" w:sz="6" w:space="0" w:color="auto"/>
              <w:right w:val="single" w:sz="6" w:space="0" w:color="auto"/>
            </w:tcBorders>
            <w:shd w:val="clear" w:color="auto" w:fill="FFC000"/>
          </w:tcPr>
          <w:p w14:paraId="509187C5" w14:textId="77777777" w:rsidR="00080727" w:rsidRPr="00405D5D" w:rsidRDefault="00D87315" w:rsidP="00866984">
            <w:pPr>
              <w:spacing w:before="120" w:after="120"/>
              <w:contextualSpacing/>
              <w:rPr>
                <w:rFonts w:ascii="Arial" w:eastAsia="PMingLiU" w:hAnsi="Arial" w:cs="Arial"/>
                <w:sz w:val="18"/>
                <w:szCs w:val="18"/>
              </w:rPr>
            </w:pPr>
            <w:r>
              <w:rPr>
                <w:rFonts w:asciiTheme="minorHAnsi" w:hAnsiTheme="minorHAnsi" w:cstheme="minorHAnsi"/>
                <w:sz w:val="20"/>
                <w:szCs w:val="20"/>
              </w:rPr>
              <w:t>1 x 3 = 3</w:t>
            </w:r>
          </w:p>
        </w:tc>
        <w:tc>
          <w:tcPr>
            <w:tcW w:w="822" w:type="dxa"/>
            <w:tcBorders>
              <w:top w:val="single" w:sz="6" w:space="0" w:color="auto"/>
              <w:left w:val="single" w:sz="6" w:space="0" w:color="auto"/>
              <w:bottom w:val="single" w:sz="6" w:space="0" w:color="auto"/>
              <w:right w:val="single" w:sz="6" w:space="0" w:color="auto"/>
            </w:tcBorders>
          </w:tcPr>
          <w:p w14:paraId="7A126169" w14:textId="77777777" w:rsidR="00080727" w:rsidRPr="001E4C89" w:rsidRDefault="00080727" w:rsidP="00866984">
            <w:pPr>
              <w:spacing w:before="120" w:after="120"/>
              <w:rPr>
                <w:rFonts w:asciiTheme="minorHAnsi" w:hAnsiTheme="minorHAnsi" w:cstheme="minorHAnsi"/>
                <w:bCs/>
                <w:sz w:val="20"/>
                <w:szCs w:val="20"/>
              </w:rPr>
            </w:pPr>
          </w:p>
        </w:tc>
        <w:tc>
          <w:tcPr>
            <w:tcW w:w="737" w:type="dxa"/>
            <w:tcBorders>
              <w:top w:val="single" w:sz="6" w:space="0" w:color="auto"/>
              <w:left w:val="single" w:sz="6" w:space="0" w:color="auto"/>
              <w:bottom w:val="single" w:sz="6" w:space="0" w:color="auto"/>
              <w:right w:val="single" w:sz="6" w:space="0" w:color="auto"/>
            </w:tcBorders>
          </w:tcPr>
          <w:p w14:paraId="2E2FF8F9" w14:textId="77777777" w:rsidR="00080727" w:rsidRPr="001E4C89" w:rsidRDefault="00080727" w:rsidP="00866984">
            <w:pPr>
              <w:spacing w:before="120" w:after="120"/>
              <w:rPr>
                <w:rFonts w:asciiTheme="minorHAnsi" w:hAnsiTheme="minorHAnsi" w:cstheme="minorHAnsi"/>
                <w:bCs/>
                <w:sz w:val="20"/>
                <w:szCs w:val="20"/>
              </w:rPr>
            </w:pPr>
          </w:p>
        </w:tc>
        <w:tc>
          <w:tcPr>
            <w:tcW w:w="709" w:type="dxa"/>
            <w:tcBorders>
              <w:top w:val="single" w:sz="6" w:space="0" w:color="auto"/>
              <w:left w:val="single" w:sz="6" w:space="0" w:color="auto"/>
              <w:bottom w:val="single" w:sz="6" w:space="0" w:color="auto"/>
              <w:right w:val="single" w:sz="12" w:space="0" w:color="auto"/>
            </w:tcBorders>
          </w:tcPr>
          <w:p w14:paraId="016F3DCE" w14:textId="77777777" w:rsidR="00080727" w:rsidRPr="001E4C89" w:rsidRDefault="00080727" w:rsidP="00866984">
            <w:pPr>
              <w:spacing w:before="120" w:after="120"/>
              <w:rPr>
                <w:rFonts w:asciiTheme="minorHAnsi" w:hAnsiTheme="minorHAnsi" w:cstheme="minorHAnsi"/>
                <w:bCs/>
                <w:sz w:val="20"/>
                <w:szCs w:val="20"/>
              </w:rPr>
            </w:pPr>
          </w:p>
        </w:tc>
      </w:tr>
    </w:tbl>
    <w:p w14:paraId="3454E51C" w14:textId="77777777" w:rsidR="00B42288" w:rsidRPr="00E8273D" w:rsidRDefault="00B42288" w:rsidP="00BC4CD0">
      <w:pPr>
        <w:rPr>
          <w:rFonts w:ascii="Arial" w:hAnsi="Arial" w:cs="Arial"/>
          <w:sz w:val="16"/>
          <w:szCs w:val="16"/>
        </w:rPr>
      </w:pPr>
    </w:p>
    <w:p w14:paraId="37E6266C" w14:textId="77777777" w:rsidR="003C3AD2" w:rsidRDefault="003C3AD2" w:rsidP="00BC4CD0">
      <w:pPr>
        <w:rPr>
          <w:rFonts w:ascii="Arial" w:hAnsi="Arial" w:cs="Arial"/>
          <w:sz w:val="20"/>
          <w:szCs w:val="20"/>
        </w:rPr>
      </w:pPr>
    </w:p>
    <w:p w14:paraId="135CC4C2" w14:textId="77777777" w:rsidR="00B42288" w:rsidRPr="00180F38" w:rsidRDefault="00B42288" w:rsidP="00BC4CD0">
      <w:pPr>
        <w:rPr>
          <w:rFonts w:ascii="Arial" w:hAnsi="Arial" w:cs="Arial"/>
          <w:sz w:val="20"/>
          <w:szCs w:val="20"/>
        </w:rPr>
      </w:pPr>
      <w:r w:rsidRPr="00180F38">
        <w:rPr>
          <w:rFonts w:ascii="Arial" w:hAnsi="Arial" w:cs="Arial"/>
          <w:sz w:val="20"/>
          <w:szCs w:val="20"/>
        </w:rPr>
        <w:t>5.</w:t>
      </w:r>
      <w:r w:rsidRPr="00180F38">
        <w:rPr>
          <w:rFonts w:ascii="Arial" w:hAnsi="Arial" w:cs="Arial"/>
          <w:sz w:val="20"/>
          <w:szCs w:val="20"/>
        </w:rPr>
        <w:tab/>
      </w:r>
      <w:r w:rsidRPr="00180F38">
        <w:rPr>
          <w:rFonts w:ascii="Arial" w:hAnsi="Arial" w:cs="Arial"/>
          <w:b/>
          <w:sz w:val="20"/>
          <w:szCs w:val="20"/>
        </w:rPr>
        <w:t>Risk Rating</w:t>
      </w:r>
      <w:r w:rsidRPr="00180F38">
        <w:rPr>
          <w:rFonts w:ascii="Arial" w:hAnsi="Arial" w:cs="Arial"/>
          <w:sz w:val="20"/>
          <w:szCs w:val="20"/>
        </w:rPr>
        <w:t xml:space="preserve"> = </w:t>
      </w:r>
      <w:r w:rsidRPr="00180F38">
        <w:rPr>
          <w:rFonts w:ascii="Arial" w:hAnsi="Arial" w:cs="Arial"/>
          <w:b/>
          <w:sz w:val="20"/>
          <w:szCs w:val="20"/>
        </w:rPr>
        <w:t>Likelihood x Consequence</w:t>
      </w:r>
      <w:r w:rsidRPr="00180F38">
        <w:rPr>
          <w:rFonts w:ascii="Arial" w:hAnsi="Arial" w:cs="Arial"/>
          <w:sz w:val="20"/>
          <w:szCs w:val="20"/>
        </w:rPr>
        <w:t>:</w:t>
      </w:r>
    </w:p>
    <w:p w14:paraId="68F4F53B" w14:textId="77777777" w:rsidR="00B42288" w:rsidRDefault="00B42288" w:rsidP="00BC4CD0">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536"/>
        <w:gridCol w:w="784"/>
        <w:gridCol w:w="2888"/>
        <w:gridCol w:w="2889"/>
        <w:gridCol w:w="2889"/>
      </w:tblGrid>
      <w:tr w:rsidR="00B42288" w:rsidRPr="00811037" w14:paraId="244F6C6B" w14:textId="77777777" w:rsidTr="00A35B2E">
        <w:tc>
          <w:tcPr>
            <w:tcW w:w="1188" w:type="dxa"/>
            <w:tcBorders>
              <w:top w:val="single" w:sz="18" w:space="0" w:color="auto"/>
              <w:left w:val="single" w:sz="18" w:space="0" w:color="auto"/>
              <w:bottom w:val="nil"/>
              <w:right w:val="nil"/>
            </w:tcBorders>
          </w:tcPr>
          <w:p w14:paraId="1870BF76" w14:textId="77777777" w:rsidR="00B42288" w:rsidRPr="00A35B2E" w:rsidRDefault="00B42288" w:rsidP="00A35B2E">
            <w:pPr>
              <w:jc w:val="center"/>
              <w:rPr>
                <w:rFonts w:ascii="Arial" w:eastAsia="PMingLiU" w:hAnsi="Arial" w:cs="Arial"/>
                <w:sz w:val="18"/>
                <w:szCs w:val="18"/>
              </w:rPr>
            </w:pPr>
          </w:p>
        </w:tc>
        <w:tc>
          <w:tcPr>
            <w:tcW w:w="3536" w:type="dxa"/>
            <w:tcBorders>
              <w:top w:val="single" w:sz="18" w:space="0" w:color="auto"/>
              <w:left w:val="nil"/>
              <w:bottom w:val="single" w:sz="18" w:space="0" w:color="auto"/>
              <w:right w:val="nil"/>
            </w:tcBorders>
          </w:tcPr>
          <w:p w14:paraId="386DE257" w14:textId="77777777" w:rsidR="00B42288" w:rsidRPr="00A35B2E" w:rsidRDefault="00B42288" w:rsidP="00A35B2E">
            <w:pPr>
              <w:jc w:val="center"/>
              <w:rPr>
                <w:rFonts w:ascii="Arial" w:eastAsia="PMingLiU" w:hAnsi="Arial" w:cs="Arial"/>
                <w:b/>
                <w:sz w:val="18"/>
                <w:szCs w:val="18"/>
              </w:rPr>
            </w:pPr>
            <w:r w:rsidRPr="00A35B2E">
              <w:rPr>
                <w:rFonts w:ascii="Arial" w:eastAsia="PMingLiU" w:hAnsi="Arial" w:cs="Arial"/>
                <w:b/>
                <w:sz w:val="18"/>
                <w:szCs w:val="18"/>
              </w:rPr>
              <w:t>Likelihood</w:t>
            </w:r>
          </w:p>
        </w:tc>
        <w:tc>
          <w:tcPr>
            <w:tcW w:w="784" w:type="dxa"/>
            <w:tcBorders>
              <w:top w:val="single" w:sz="18" w:space="0" w:color="auto"/>
              <w:left w:val="nil"/>
              <w:bottom w:val="nil"/>
              <w:right w:val="single" w:sz="18" w:space="0" w:color="auto"/>
            </w:tcBorders>
          </w:tcPr>
          <w:p w14:paraId="6A910097" w14:textId="77777777" w:rsidR="00B42288" w:rsidRPr="00A35B2E" w:rsidRDefault="00B42288" w:rsidP="00A35B2E">
            <w:pPr>
              <w:jc w:val="center"/>
              <w:rPr>
                <w:rFonts w:ascii="Arial" w:eastAsia="PMingLiU" w:hAnsi="Arial" w:cs="Arial"/>
                <w:b/>
                <w:sz w:val="18"/>
                <w:szCs w:val="18"/>
              </w:rPr>
            </w:pPr>
          </w:p>
        </w:tc>
        <w:tc>
          <w:tcPr>
            <w:tcW w:w="2888" w:type="dxa"/>
            <w:tcBorders>
              <w:top w:val="nil"/>
              <w:left w:val="single" w:sz="18" w:space="0" w:color="auto"/>
              <w:bottom w:val="single" w:sz="18" w:space="0" w:color="auto"/>
              <w:right w:val="nil"/>
            </w:tcBorders>
          </w:tcPr>
          <w:p w14:paraId="57D08AA7" w14:textId="77777777" w:rsidR="00B42288" w:rsidRPr="00A35B2E" w:rsidRDefault="00B42288" w:rsidP="00A35B2E">
            <w:pPr>
              <w:jc w:val="center"/>
              <w:rPr>
                <w:rFonts w:ascii="Arial" w:eastAsia="PMingLiU" w:hAnsi="Arial" w:cs="Arial"/>
                <w:b/>
                <w:sz w:val="18"/>
                <w:szCs w:val="18"/>
              </w:rPr>
            </w:pPr>
          </w:p>
        </w:tc>
        <w:tc>
          <w:tcPr>
            <w:tcW w:w="2889" w:type="dxa"/>
            <w:tcBorders>
              <w:top w:val="nil"/>
              <w:left w:val="nil"/>
              <w:bottom w:val="single" w:sz="18" w:space="0" w:color="auto"/>
              <w:right w:val="nil"/>
            </w:tcBorders>
          </w:tcPr>
          <w:p w14:paraId="766414C9" w14:textId="77777777" w:rsidR="00B42288" w:rsidRPr="00A35B2E" w:rsidRDefault="00B42288" w:rsidP="00A35B2E">
            <w:pPr>
              <w:jc w:val="center"/>
              <w:rPr>
                <w:rFonts w:ascii="Arial" w:eastAsia="PMingLiU" w:hAnsi="Arial" w:cs="Arial"/>
                <w:b/>
                <w:sz w:val="18"/>
                <w:szCs w:val="18"/>
              </w:rPr>
            </w:pPr>
          </w:p>
        </w:tc>
        <w:tc>
          <w:tcPr>
            <w:tcW w:w="2889" w:type="dxa"/>
            <w:tcBorders>
              <w:top w:val="nil"/>
              <w:left w:val="nil"/>
              <w:bottom w:val="single" w:sz="18" w:space="0" w:color="auto"/>
              <w:right w:val="nil"/>
            </w:tcBorders>
          </w:tcPr>
          <w:p w14:paraId="787E6757" w14:textId="77777777" w:rsidR="00B42288" w:rsidRPr="00A35B2E" w:rsidRDefault="00B42288" w:rsidP="00A35B2E">
            <w:pPr>
              <w:jc w:val="center"/>
              <w:rPr>
                <w:rFonts w:ascii="Arial" w:eastAsia="PMingLiU" w:hAnsi="Arial" w:cs="Arial"/>
                <w:b/>
                <w:sz w:val="18"/>
                <w:szCs w:val="18"/>
              </w:rPr>
            </w:pPr>
          </w:p>
        </w:tc>
      </w:tr>
      <w:tr w:rsidR="00B42288" w:rsidRPr="00811037" w14:paraId="0F860C5C" w14:textId="77777777" w:rsidTr="00A35B2E">
        <w:tc>
          <w:tcPr>
            <w:tcW w:w="1188" w:type="dxa"/>
            <w:tcBorders>
              <w:top w:val="nil"/>
              <w:left w:val="single" w:sz="18" w:space="0" w:color="auto"/>
              <w:bottom w:val="nil"/>
              <w:right w:val="single" w:sz="18" w:space="0" w:color="auto"/>
            </w:tcBorders>
          </w:tcPr>
          <w:p w14:paraId="15FF096F" w14:textId="77777777" w:rsidR="00B42288" w:rsidRPr="00A35B2E" w:rsidRDefault="00B42288" w:rsidP="00A35B2E">
            <w:pPr>
              <w:jc w:val="center"/>
              <w:rPr>
                <w:rFonts w:ascii="Arial" w:eastAsia="PMingLiU" w:hAnsi="Arial" w:cs="Arial"/>
                <w:sz w:val="18"/>
                <w:szCs w:val="18"/>
              </w:rPr>
            </w:pPr>
            <w:r w:rsidRPr="00A35B2E">
              <w:rPr>
                <w:rFonts w:ascii="Arial" w:eastAsia="PMingLiU" w:hAnsi="Arial" w:cs="Arial"/>
                <w:sz w:val="18"/>
                <w:szCs w:val="18"/>
              </w:rPr>
              <w:t>High</w:t>
            </w:r>
          </w:p>
        </w:tc>
        <w:tc>
          <w:tcPr>
            <w:tcW w:w="3536" w:type="dxa"/>
            <w:tcBorders>
              <w:top w:val="single" w:sz="18" w:space="0" w:color="auto"/>
              <w:left w:val="single" w:sz="18" w:space="0" w:color="auto"/>
              <w:right w:val="single" w:sz="18" w:space="0" w:color="auto"/>
            </w:tcBorders>
            <w:shd w:val="clear" w:color="auto" w:fill="99FFCC"/>
          </w:tcPr>
          <w:p w14:paraId="7419A284" w14:textId="77777777" w:rsidR="00B42288" w:rsidRPr="00A35B2E" w:rsidRDefault="00B42288" w:rsidP="00A35B2E">
            <w:pPr>
              <w:jc w:val="center"/>
              <w:rPr>
                <w:rFonts w:ascii="Arial" w:eastAsia="PMingLiU" w:hAnsi="Arial" w:cs="Arial"/>
                <w:sz w:val="18"/>
                <w:szCs w:val="18"/>
              </w:rPr>
            </w:pPr>
            <w:r w:rsidRPr="00A35B2E">
              <w:rPr>
                <w:rFonts w:ascii="Arial" w:eastAsia="PMingLiU" w:hAnsi="Arial" w:cs="Arial"/>
                <w:sz w:val="18"/>
                <w:szCs w:val="18"/>
              </w:rPr>
              <w:t>Common, regular or frequent occurrence.</w:t>
            </w:r>
          </w:p>
        </w:tc>
        <w:tc>
          <w:tcPr>
            <w:tcW w:w="784" w:type="dxa"/>
            <w:tcBorders>
              <w:top w:val="nil"/>
              <w:left w:val="single" w:sz="18" w:space="0" w:color="auto"/>
              <w:bottom w:val="nil"/>
              <w:right w:val="single" w:sz="18" w:space="0" w:color="auto"/>
            </w:tcBorders>
          </w:tcPr>
          <w:p w14:paraId="167C8ED4" w14:textId="77777777" w:rsidR="00B42288" w:rsidRPr="00A35B2E" w:rsidRDefault="00B42288" w:rsidP="00A35B2E">
            <w:pPr>
              <w:jc w:val="center"/>
              <w:rPr>
                <w:rFonts w:ascii="Arial" w:eastAsia="PMingLiU" w:hAnsi="Arial" w:cs="Arial"/>
                <w:b/>
                <w:sz w:val="18"/>
                <w:szCs w:val="18"/>
              </w:rPr>
            </w:pPr>
            <w:r w:rsidRPr="00A35B2E">
              <w:rPr>
                <w:rFonts w:ascii="Arial" w:eastAsia="PMingLiU" w:hAnsi="Arial" w:cs="Arial"/>
                <w:b/>
                <w:sz w:val="18"/>
                <w:szCs w:val="18"/>
              </w:rPr>
              <w:t>3</w:t>
            </w:r>
          </w:p>
        </w:tc>
        <w:tc>
          <w:tcPr>
            <w:tcW w:w="2888" w:type="dxa"/>
            <w:tcBorders>
              <w:top w:val="single" w:sz="18" w:space="0" w:color="auto"/>
              <w:left w:val="single" w:sz="18" w:space="0" w:color="auto"/>
              <w:bottom w:val="single" w:sz="18" w:space="0" w:color="auto"/>
              <w:right w:val="single" w:sz="18" w:space="0" w:color="auto"/>
            </w:tcBorders>
            <w:shd w:val="clear" w:color="auto" w:fill="FF9900"/>
          </w:tcPr>
          <w:p w14:paraId="43800BA5" w14:textId="77777777" w:rsidR="00B42288" w:rsidRPr="00A35B2E" w:rsidRDefault="00B42288" w:rsidP="00A35B2E">
            <w:pPr>
              <w:jc w:val="center"/>
              <w:rPr>
                <w:rFonts w:ascii="Arial" w:eastAsia="PMingLiU" w:hAnsi="Arial" w:cs="Arial"/>
                <w:b/>
                <w:sz w:val="18"/>
                <w:szCs w:val="18"/>
              </w:rPr>
            </w:pPr>
            <w:r w:rsidRPr="00A35B2E">
              <w:rPr>
                <w:rFonts w:ascii="Arial" w:eastAsia="PMingLiU" w:hAnsi="Arial" w:cs="Arial"/>
                <w:b/>
                <w:sz w:val="18"/>
                <w:szCs w:val="18"/>
              </w:rPr>
              <w:t>3 Med</w:t>
            </w:r>
          </w:p>
        </w:tc>
        <w:tc>
          <w:tcPr>
            <w:tcW w:w="2889" w:type="dxa"/>
            <w:tcBorders>
              <w:top w:val="single" w:sz="18" w:space="0" w:color="auto"/>
              <w:left w:val="single" w:sz="18" w:space="0" w:color="auto"/>
              <w:bottom w:val="single" w:sz="18" w:space="0" w:color="auto"/>
            </w:tcBorders>
            <w:shd w:val="clear" w:color="auto" w:fill="FF0000"/>
          </w:tcPr>
          <w:p w14:paraId="224B8E5D" w14:textId="77777777" w:rsidR="00B42288" w:rsidRPr="00A35B2E" w:rsidRDefault="00B42288" w:rsidP="00A35B2E">
            <w:pPr>
              <w:jc w:val="center"/>
              <w:rPr>
                <w:rFonts w:ascii="Arial" w:eastAsia="PMingLiU" w:hAnsi="Arial" w:cs="Arial"/>
                <w:b/>
                <w:sz w:val="18"/>
                <w:szCs w:val="18"/>
              </w:rPr>
            </w:pPr>
            <w:r w:rsidRPr="00A35B2E">
              <w:rPr>
                <w:rFonts w:ascii="Arial" w:eastAsia="PMingLiU" w:hAnsi="Arial" w:cs="Arial"/>
                <w:b/>
                <w:sz w:val="18"/>
                <w:szCs w:val="18"/>
              </w:rPr>
              <w:t>6 High</w:t>
            </w:r>
          </w:p>
        </w:tc>
        <w:tc>
          <w:tcPr>
            <w:tcW w:w="2889" w:type="dxa"/>
            <w:tcBorders>
              <w:top w:val="single" w:sz="18" w:space="0" w:color="auto"/>
              <w:right w:val="single" w:sz="18" w:space="0" w:color="auto"/>
            </w:tcBorders>
            <w:shd w:val="clear" w:color="auto" w:fill="FF0000"/>
          </w:tcPr>
          <w:p w14:paraId="47A13BF5" w14:textId="77777777" w:rsidR="00B42288" w:rsidRPr="00A35B2E" w:rsidRDefault="00B42288" w:rsidP="00A35B2E">
            <w:pPr>
              <w:jc w:val="center"/>
              <w:rPr>
                <w:rFonts w:ascii="Arial" w:eastAsia="PMingLiU" w:hAnsi="Arial" w:cs="Arial"/>
                <w:b/>
                <w:sz w:val="18"/>
                <w:szCs w:val="18"/>
              </w:rPr>
            </w:pPr>
            <w:r w:rsidRPr="00A35B2E">
              <w:rPr>
                <w:rFonts w:ascii="Arial" w:eastAsia="PMingLiU" w:hAnsi="Arial" w:cs="Arial"/>
                <w:b/>
                <w:sz w:val="18"/>
                <w:szCs w:val="18"/>
              </w:rPr>
              <w:t>9 High</w:t>
            </w:r>
          </w:p>
        </w:tc>
      </w:tr>
      <w:tr w:rsidR="00B42288" w:rsidRPr="00811037" w14:paraId="66AE5A60" w14:textId="77777777" w:rsidTr="00A35B2E">
        <w:tc>
          <w:tcPr>
            <w:tcW w:w="1188" w:type="dxa"/>
            <w:tcBorders>
              <w:top w:val="nil"/>
              <w:left w:val="single" w:sz="18" w:space="0" w:color="auto"/>
              <w:bottom w:val="nil"/>
              <w:right w:val="single" w:sz="18" w:space="0" w:color="auto"/>
            </w:tcBorders>
          </w:tcPr>
          <w:p w14:paraId="2494DD8C" w14:textId="77777777" w:rsidR="00B42288" w:rsidRPr="00A35B2E" w:rsidRDefault="00B42288" w:rsidP="00A35B2E">
            <w:pPr>
              <w:jc w:val="center"/>
              <w:rPr>
                <w:rFonts w:ascii="Arial" w:eastAsia="PMingLiU" w:hAnsi="Arial" w:cs="Arial"/>
                <w:sz w:val="18"/>
                <w:szCs w:val="18"/>
              </w:rPr>
            </w:pPr>
            <w:r w:rsidRPr="00A35B2E">
              <w:rPr>
                <w:rFonts w:ascii="Arial" w:eastAsia="PMingLiU" w:hAnsi="Arial" w:cs="Arial"/>
                <w:sz w:val="18"/>
                <w:szCs w:val="18"/>
              </w:rPr>
              <w:t>Medium</w:t>
            </w:r>
          </w:p>
        </w:tc>
        <w:tc>
          <w:tcPr>
            <w:tcW w:w="3536" w:type="dxa"/>
            <w:tcBorders>
              <w:left w:val="single" w:sz="18" w:space="0" w:color="auto"/>
              <w:right w:val="single" w:sz="18" w:space="0" w:color="auto"/>
            </w:tcBorders>
            <w:shd w:val="clear" w:color="auto" w:fill="99FFCC"/>
          </w:tcPr>
          <w:p w14:paraId="7E03F934" w14:textId="77777777" w:rsidR="00B42288" w:rsidRPr="00A35B2E" w:rsidRDefault="00B42288" w:rsidP="00A35B2E">
            <w:pPr>
              <w:jc w:val="center"/>
              <w:rPr>
                <w:rFonts w:ascii="Arial" w:eastAsia="PMingLiU" w:hAnsi="Arial" w:cs="Arial"/>
                <w:sz w:val="18"/>
                <w:szCs w:val="18"/>
              </w:rPr>
            </w:pPr>
            <w:r w:rsidRPr="00A35B2E">
              <w:rPr>
                <w:rFonts w:ascii="Arial" w:eastAsia="PMingLiU" w:hAnsi="Arial" w:cs="Arial"/>
                <w:sz w:val="18"/>
                <w:szCs w:val="18"/>
              </w:rPr>
              <w:t>Occasional occurrence.</w:t>
            </w:r>
          </w:p>
        </w:tc>
        <w:tc>
          <w:tcPr>
            <w:tcW w:w="784" w:type="dxa"/>
            <w:tcBorders>
              <w:top w:val="nil"/>
              <w:left w:val="single" w:sz="18" w:space="0" w:color="auto"/>
              <w:bottom w:val="nil"/>
              <w:right w:val="single" w:sz="18" w:space="0" w:color="auto"/>
            </w:tcBorders>
          </w:tcPr>
          <w:p w14:paraId="797C4CAD" w14:textId="77777777" w:rsidR="00B42288" w:rsidRPr="00A35B2E" w:rsidRDefault="00B42288" w:rsidP="00A35B2E">
            <w:pPr>
              <w:jc w:val="center"/>
              <w:rPr>
                <w:rFonts w:ascii="Arial" w:eastAsia="PMingLiU" w:hAnsi="Arial" w:cs="Arial"/>
                <w:b/>
                <w:sz w:val="18"/>
                <w:szCs w:val="18"/>
              </w:rPr>
            </w:pPr>
            <w:r w:rsidRPr="00A35B2E">
              <w:rPr>
                <w:rFonts w:ascii="Arial" w:eastAsia="PMingLiU" w:hAnsi="Arial" w:cs="Arial"/>
                <w:b/>
                <w:sz w:val="18"/>
                <w:szCs w:val="18"/>
              </w:rPr>
              <w:t>2</w:t>
            </w:r>
          </w:p>
        </w:tc>
        <w:tc>
          <w:tcPr>
            <w:tcW w:w="2888" w:type="dxa"/>
            <w:tcBorders>
              <w:top w:val="single" w:sz="18" w:space="0" w:color="auto"/>
              <w:left w:val="single" w:sz="18" w:space="0" w:color="auto"/>
              <w:right w:val="single" w:sz="18" w:space="0" w:color="auto"/>
            </w:tcBorders>
            <w:shd w:val="clear" w:color="auto" w:fill="99CC00"/>
          </w:tcPr>
          <w:p w14:paraId="309694BD" w14:textId="77777777" w:rsidR="00B42288" w:rsidRPr="00A35B2E" w:rsidRDefault="00B42288" w:rsidP="00A35B2E">
            <w:pPr>
              <w:jc w:val="center"/>
              <w:rPr>
                <w:rFonts w:ascii="Arial" w:eastAsia="PMingLiU" w:hAnsi="Arial" w:cs="Arial"/>
                <w:b/>
                <w:sz w:val="18"/>
                <w:szCs w:val="18"/>
              </w:rPr>
            </w:pPr>
            <w:r w:rsidRPr="00A35B2E">
              <w:rPr>
                <w:rFonts w:ascii="Arial" w:eastAsia="PMingLiU" w:hAnsi="Arial" w:cs="Arial"/>
                <w:b/>
                <w:sz w:val="18"/>
                <w:szCs w:val="18"/>
              </w:rPr>
              <w:t>2 Low</w:t>
            </w:r>
          </w:p>
        </w:tc>
        <w:tc>
          <w:tcPr>
            <w:tcW w:w="2889" w:type="dxa"/>
            <w:tcBorders>
              <w:top w:val="single" w:sz="18" w:space="0" w:color="auto"/>
              <w:left w:val="single" w:sz="18" w:space="0" w:color="auto"/>
              <w:bottom w:val="single" w:sz="18" w:space="0" w:color="auto"/>
              <w:right w:val="single" w:sz="18" w:space="0" w:color="auto"/>
            </w:tcBorders>
            <w:shd w:val="clear" w:color="auto" w:fill="FF9900"/>
          </w:tcPr>
          <w:p w14:paraId="1BD4F54C" w14:textId="77777777" w:rsidR="00B42288" w:rsidRPr="00A35B2E" w:rsidRDefault="00B42288" w:rsidP="00A35B2E">
            <w:pPr>
              <w:jc w:val="center"/>
              <w:rPr>
                <w:rFonts w:ascii="Arial" w:eastAsia="PMingLiU" w:hAnsi="Arial" w:cs="Arial"/>
                <w:b/>
                <w:sz w:val="18"/>
                <w:szCs w:val="18"/>
              </w:rPr>
            </w:pPr>
            <w:r w:rsidRPr="00A35B2E">
              <w:rPr>
                <w:rFonts w:ascii="Arial" w:eastAsia="PMingLiU" w:hAnsi="Arial" w:cs="Arial"/>
                <w:b/>
                <w:sz w:val="18"/>
                <w:szCs w:val="18"/>
              </w:rPr>
              <w:t>4 Med</w:t>
            </w:r>
          </w:p>
        </w:tc>
        <w:tc>
          <w:tcPr>
            <w:tcW w:w="2889" w:type="dxa"/>
            <w:tcBorders>
              <w:left w:val="single" w:sz="18" w:space="0" w:color="auto"/>
              <w:bottom w:val="single" w:sz="18" w:space="0" w:color="auto"/>
              <w:right w:val="single" w:sz="18" w:space="0" w:color="auto"/>
            </w:tcBorders>
            <w:shd w:val="clear" w:color="auto" w:fill="FF0000"/>
          </w:tcPr>
          <w:p w14:paraId="53D327E5" w14:textId="77777777" w:rsidR="00B42288" w:rsidRPr="00A35B2E" w:rsidRDefault="00B42288" w:rsidP="00A35B2E">
            <w:pPr>
              <w:jc w:val="center"/>
              <w:rPr>
                <w:rFonts w:ascii="Arial" w:eastAsia="PMingLiU" w:hAnsi="Arial" w:cs="Arial"/>
                <w:b/>
                <w:sz w:val="18"/>
                <w:szCs w:val="18"/>
              </w:rPr>
            </w:pPr>
            <w:r w:rsidRPr="00A35B2E">
              <w:rPr>
                <w:rFonts w:ascii="Arial" w:eastAsia="PMingLiU" w:hAnsi="Arial" w:cs="Arial"/>
                <w:b/>
                <w:sz w:val="18"/>
                <w:szCs w:val="18"/>
              </w:rPr>
              <w:t>6 High</w:t>
            </w:r>
          </w:p>
        </w:tc>
      </w:tr>
      <w:tr w:rsidR="00B42288" w:rsidRPr="00811037" w14:paraId="66EF8201" w14:textId="77777777" w:rsidTr="00A35B2E">
        <w:tc>
          <w:tcPr>
            <w:tcW w:w="1188" w:type="dxa"/>
            <w:tcBorders>
              <w:top w:val="nil"/>
              <w:left w:val="single" w:sz="18" w:space="0" w:color="auto"/>
              <w:bottom w:val="single" w:sz="18" w:space="0" w:color="auto"/>
              <w:right w:val="single" w:sz="18" w:space="0" w:color="auto"/>
            </w:tcBorders>
          </w:tcPr>
          <w:p w14:paraId="49CDFB14" w14:textId="77777777" w:rsidR="00B42288" w:rsidRPr="00A35B2E" w:rsidRDefault="00B42288" w:rsidP="00A35B2E">
            <w:pPr>
              <w:jc w:val="center"/>
              <w:rPr>
                <w:rFonts w:ascii="Arial" w:eastAsia="PMingLiU" w:hAnsi="Arial" w:cs="Arial"/>
                <w:sz w:val="18"/>
                <w:szCs w:val="18"/>
              </w:rPr>
            </w:pPr>
            <w:r w:rsidRPr="00A35B2E">
              <w:rPr>
                <w:rFonts w:ascii="Arial" w:eastAsia="PMingLiU" w:hAnsi="Arial" w:cs="Arial"/>
                <w:sz w:val="18"/>
                <w:szCs w:val="18"/>
              </w:rPr>
              <w:t>Low</w:t>
            </w:r>
          </w:p>
        </w:tc>
        <w:tc>
          <w:tcPr>
            <w:tcW w:w="3536" w:type="dxa"/>
            <w:tcBorders>
              <w:left w:val="single" w:sz="18" w:space="0" w:color="auto"/>
              <w:bottom w:val="single" w:sz="18" w:space="0" w:color="auto"/>
              <w:right w:val="single" w:sz="18" w:space="0" w:color="auto"/>
            </w:tcBorders>
            <w:shd w:val="clear" w:color="auto" w:fill="99FFCC"/>
          </w:tcPr>
          <w:p w14:paraId="7E25FECF" w14:textId="77777777" w:rsidR="00B42288" w:rsidRPr="00A35B2E" w:rsidRDefault="00B42288" w:rsidP="00A35B2E">
            <w:pPr>
              <w:jc w:val="center"/>
              <w:rPr>
                <w:rFonts w:ascii="Arial" w:eastAsia="PMingLiU" w:hAnsi="Arial" w:cs="Arial"/>
                <w:sz w:val="18"/>
                <w:szCs w:val="18"/>
              </w:rPr>
            </w:pPr>
            <w:r w:rsidRPr="00A35B2E">
              <w:rPr>
                <w:rFonts w:ascii="Arial" w:eastAsia="PMingLiU" w:hAnsi="Arial" w:cs="Arial"/>
                <w:sz w:val="18"/>
                <w:szCs w:val="18"/>
              </w:rPr>
              <w:t xml:space="preserve">Rare or improbable occurrence. </w:t>
            </w:r>
          </w:p>
        </w:tc>
        <w:tc>
          <w:tcPr>
            <w:tcW w:w="784" w:type="dxa"/>
            <w:tcBorders>
              <w:top w:val="nil"/>
              <w:left w:val="single" w:sz="18" w:space="0" w:color="auto"/>
              <w:bottom w:val="single" w:sz="18" w:space="0" w:color="auto"/>
              <w:right w:val="single" w:sz="18" w:space="0" w:color="auto"/>
            </w:tcBorders>
          </w:tcPr>
          <w:p w14:paraId="12AD5585" w14:textId="77777777" w:rsidR="00B42288" w:rsidRPr="00A35B2E" w:rsidRDefault="00B42288" w:rsidP="00A35B2E">
            <w:pPr>
              <w:jc w:val="center"/>
              <w:rPr>
                <w:rFonts w:ascii="Arial" w:eastAsia="PMingLiU" w:hAnsi="Arial" w:cs="Arial"/>
                <w:b/>
                <w:sz w:val="18"/>
                <w:szCs w:val="18"/>
              </w:rPr>
            </w:pPr>
            <w:r w:rsidRPr="00A35B2E">
              <w:rPr>
                <w:rFonts w:ascii="Arial" w:eastAsia="PMingLiU" w:hAnsi="Arial" w:cs="Arial"/>
                <w:b/>
                <w:sz w:val="18"/>
                <w:szCs w:val="18"/>
              </w:rPr>
              <w:t>1</w:t>
            </w:r>
          </w:p>
        </w:tc>
        <w:tc>
          <w:tcPr>
            <w:tcW w:w="2888" w:type="dxa"/>
            <w:tcBorders>
              <w:left w:val="single" w:sz="18" w:space="0" w:color="auto"/>
              <w:bottom w:val="single" w:sz="18" w:space="0" w:color="auto"/>
            </w:tcBorders>
            <w:shd w:val="clear" w:color="auto" w:fill="99CC00"/>
          </w:tcPr>
          <w:p w14:paraId="1EB68EC8" w14:textId="77777777" w:rsidR="00B42288" w:rsidRPr="00A35B2E" w:rsidRDefault="00B42288" w:rsidP="00A35B2E">
            <w:pPr>
              <w:jc w:val="center"/>
              <w:rPr>
                <w:rFonts w:ascii="Arial" w:eastAsia="PMingLiU" w:hAnsi="Arial" w:cs="Arial"/>
                <w:b/>
                <w:sz w:val="18"/>
                <w:szCs w:val="18"/>
              </w:rPr>
            </w:pPr>
            <w:r w:rsidRPr="00A35B2E">
              <w:rPr>
                <w:rFonts w:ascii="Arial" w:eastAsia="PMingLiU" w:hAnsi="Arial" w:cs="Arial"/>
                <w:b/>
                <w:sz w:val="18"/>
                <w:szCs w:val="18"/>
              </w:rPr>
              <w:t>1 Low</w:t>
            </w:r>
          </w:p>
        </w:tc>
        <w:tc>
          <w:tcPr>
            <w:tcW w:w="2889" w:type="dxa"/>
            <w:tcBorders>
              <w:top w:val="single" w:sz="18" w:space="0" w:color="auto"/>
              <w:bottom w:val="single" w:sz="18" w:space="0" w:color="auto"/>
              <w:right w:val="single" w:sz="18" w:space="0" w:color="auto"/>
            </w:tcBorders>
            <w:shd w:val="clear" w:color="auto" w:fill="99CC00"/>
          </w:tcPr>
          <w:p w14:paraId="5C9062B9" w14:textId="77777777" w:rsidR="00B42288" w:rsidRPr="00A35B2E" w:rsidRDefault="00B42288" w:rsidP="00A35B2E">
            <w:pPr>
              <w:jc w:val="center"/>
              <w:rPr>
                <w:rFonts w:ascii="Arial" w:eastAsia="PMingLiU" w:hAnsi="Arial" w:cs="Arial"/>
                <w:b/>
                <w:sz w:val="18"/>
                <w:szCs w:val="18"/>
              </w:rPr>
            </w:pPr>
            <w:r w:rsidRPr="00A35B2E">
              <w:rPr>
                <w:rFonts w:ascii="Arial" w:eastAsia="PMingLiU" w:hAnsi="Arial" w:cs="Arial"/>
                <w:b/>
                <w:sz w:val="18"/>
                <w:szCs w:val="18"/>
              </w:rPr>
              <w:t>2 Low</w:t>
            </w:r>
          </w:p>
        </w:tc>
        <w:tc>
          <w:tcPr>
            <w:tcW w:w="2889" w:type="dxa"/>
            <w:tcBorders>
              <w:top w:val="single" w:sz="18" w:space="0" w:color="auto"/>
              <w:left w:val="single" w:sz="18" w:space="0" w:color="auto"/>
              <w:bottom w:val="single" w:sz="18" w:space="0" w:color="auto"/>
              <w:right w:val="single" w:sz="18" w:space="0" w:color="auto"/>
            </w:tcBorders>
            <w:shd w:val="clear" w:color="auto" w:fill="FF9900"/>
          </w:tcPr>
          <w:p w14:paraId="2A284BC5" w14:textId="77777777" w:rsidR="00B42288" w:rsidRPr="00A35B2E" w:rsidRDefault="00B42288" w:rsidP="00A35B2E">
            <w:pPr>
              <w:jc w:val="center"/>
              <w:rPr>
                <w:rFonts w:ascii="Arial" w:eastAsia="PMingLiU" w:hAnsi="Arial" w:cs="Arial"/>
                <w:b/>
                <w:sz w:val="18"/>
                <w:szCs w:val="18"/>
              </w:rPr>
            </w:pPr>
            <w:r w:rsidRPr="00A35B2E">
              <w:rPr>
                <w:rFonts w:ascii="Arial" w:eastAsia="PMingLiU" w:hAnsi="Arial" w:cs="Arial"/>
                <w:b/>
                <w:sz w:val="18"/>
                <w:szCs w:val="18"/>
              </w:rPr>
              <w:t>3 Med</w:t>
            </w:r>
          </w:p>
        </w:tc>
      </w:tr>
      <w:tr w:rsidR="00B42288" w:rsidRPr="00811037" w14:paraId="04D0EDC0" w14:textId="77777777" w:rsidTr="00A35B2E">
        <w:tc>
          <w:tcPr>
            <w:tcW w:w="5508" w:type="dxa"/>
            <w:gridSpan w:val="3"/>
            <w:vMerge w:val="restart"/>
            <w:tcBorders>
              <w:top w:val="single" w:sz="18" w:space="0" w:color="auto"/>
              <w:left w:val="single" w:sz="18" w:space="0" w:color="auto"/>
              <w:bottom w:val="single" w:sz="18" w:space="0" w:color="auto"/>
              <w:right w:val="nil"/>
            </w:tcBorders>
            <w:vAlign w:val="center"/>
          </w:tcPr>
          <w:p w14:paraId="0D5B5E79" w14:textId="77777777" w:rsidR="00B42288" w:rsidRPr="00A35B2E" w:rsidRDefault="00B42288" w:rsidP="00A35B2E">
            <w:pPr>
              <w:jc w:val="center"/>
              <w:rPr>
                <w:rFonts w:ascii="Arial" w:eastAsia="PMingLiU" w:hAnsi="Arial" w:cs="Arial"/>
                <w:sz w:val="18"/>
                <w:szCs w:val="18"/>
              </w:rPr>
            </w:pPr>
            <w:r w:rsidRPr="00A35B2E">
              <w:rPr>
                <w:rFonts w:ascii="Arial" w:eastAsia="PMingLiU" w:hAnsi="Arial" w:cs="Arial"/>
                <w:b/>
                <w:sz w:val="18"/>
                <w:szCs w:val="18"/>
              </w:rPr>
              <w:t>Consequence</w:t>
            </w:r>
          </w:p>
        </w:tc>
        <w:tc>
          <w:tcPr>
            <w:tcW w:w="2888" w:type="dxa"/>
            <w:tcBorders>
              <w:top w:val="single" w:sz="18" w:space="0" w:color="auto"/>
              <w:left w:val="nil"/>
              <w:bottom w:val="single" w:sz="18" w:space="0" w:color="auto"/>
            </w:tcBorders>
          </w:tcPr>
          <w:p w14:paraId="0543EFF9" w14:textId="77777777" w:rsidR="00B42288" w:rsidRPr="00A35B2E" w:rsidRDefault="00B42288" w:rsidP="00A35B2E">
            <w:pPr>
              <w:jc w:val="center"/>
              <w:rPr>
                <w:rFonts w:ascii="Arial" w:eastAsia="PMingLiU" w:hAnsi="Arial" w:cs="Arial"/>
                <w:b/>
                <w:sz w:val="18"/>
                <w:szCs w:val="18"/>
              </w:rPr>
            </w:pPr>
            <w:r w:rsidRPr="00A35B2E">
              <w:rPr>
                <w:rFonts w:ascii="Arial" w:eastAsia="PMingLiU" w:hAnsi="Arial" w:cs="Arial"/>
                <w:b/>
                <w:sz w:val="18"/>
                <w:szCs w:val="18"/>
              </w:rPr>
              <w:t>1</w:t>
            </w:r>
          </w:p>
        </w:tc>
        <w:tc>
          <w:tcPr>
            <w:tcW w:w="2889" w:type="dxa"/>
            <w:tcBorders>
              <w:top w:val="single" w:sz="18" w:space="0" w:color="auto"/>
              <w:bottom w:val="single" w:sz="18" w:space="0" w:color="auto"/>
            </w:tcBorders>
          </w:tcPr>
          <w:p w14:paraId="1A59D6C9" w14:textId="77777777" w:rsidR="00B42288" w:rsidRPr="00A35B2E" w:rsidRDefault="00B42288" w:rsidP="00A35B2E">
            <w:pPr>
              <w:jc w:val="center"/>
              <w:rPr>
                <w:rFonts w:ascii="Arial" w:eastAsia="PMingLiU" w:hAnsi="Arial" w:cs="Arial"/>
                <w:b/>
                <w:sz w:val="18"/>
                <w:szCs w:val="18"/>
              </w:rPr>
            </w:pPr>
            <w:r w:rsidRPr="00A35B2E">
              <w:rPr>
                <w:rFonts w:ascii="Arial" w:eastAsia="PMingLiU" w:hAnsi="Arial" w:cs="Arial"/>
                <w:b/>
                <w:sz w:val="18"/>
                <w:szCs w:val="18"/>
              </w:rPr>
              <w:t>2</w:t>
            </w:r>
          </w:p>
        </w:tc>
        <w:tc>
          <w:tcPr>
            <w:tcW w:w="2889" w:type="dxa"/>
            <w:tcBorders>
              <w:top w:val="single" w:sz="18" w:space="0" w:color="auto"/>
              <w:bottom w:val="single" w:sz="18" w:space="0" w:color="auto"/>
              <w:right w:val="single" w:sz="18" w:space="0" w:color="auto"/>
            </w:tcBorders>
          </w:tcPr>
          <w:p w14:paraId="0391A0C2" w14:textId="77777777" w:rsidR="00B42288" w:rsidRPr="00A35B2E" w:rsidRDefault="00B42288" w:rsidP="00A35B2E">
            <w:pPr>
              <w:jc w:val="center"/>
              <w:rPr>
                <w:rFonts w:ascii="Arial" w:eastAsia="PMingLiU" w:hAnsi="Arial" w:cs="Arial"/>
                <w:b/>
                <w:sz w:val="18"/>
                <w:szCs w:val="18"/>
              </w:rPr>
            </w:pPr>
            <w:r w:rsidRPr="00A35B2E">
              <w:rPr>
                <w:rFonts w:ascii="Arial" w:eastAsia="PMingLiU" w:hAnsi="Arial" w:cs="Arial"/>
                <w:b/>
                <w:sz w:val="18"/>
                <w:szCs w:val="18"/>
              </w:rPr>
              <w:t>3</w:t>
            </w:r>
          </w:p>
        </w:tc>
      </w:tr>
      <w:tr w:rsidR="00B42288" w:rsidRPr="00811037" w14:paraId="6503363D" w14:textId="77777777" w:rsidTr="00A35B2E">
        <w:tc>
          <w:tcPr>
            <w:tcW w:w="5508" w:type="dxa"/>
            <w:gridSpan w:val="3"/>
            <w:vMerge/>
            <w:tcBorders>
              <w:top w:val="single" w:sz="18" w:space="0" w:color="auto"/>
              <w:left w:val="single" w:sz="18" w:space="0" w:color="auto"/>
              <w:bottom w:val="single" w:sz="18" w:space="0" w:color="auto"/>
              <w:right w:val="single" w:sz="18" w:space="0" w:color="auto"/>
            </w:tcBorders>
          </w:tcPr>
          <w:p w14:paraId="5E3D85DC" w14:textId="77777777" w:rsidR="00B42288" w:rsidRPr="00A35B2E" w:rsidRDefault="00B42288" w:rsidP="00F8102E">
            <w:pPr>
              <w:rPr>
                <w:rFonts w:eastAsia="PMingLiU"/>
              </w:rPr>
            </w:pPr>
          </w:p>
        </w:tc>
        <w:tc>
          <w:tcPr>
            <w:tcW w:w="2888" w:type="dxa"/>
            <w:tcBorders>
              <w:top w:val="single" w:sz="18" w:space="0" w:color="auto"/>
              <w:left w:val="single" w:sz="18" w:space="0" w:color="auto"/>
              <w:bottom w:val="single" w:sz="18" w:space="0" w:color="auto"/>
            </w:tcBorders>
            <w:shd w:val="clear" w:color="auto" w:fill="99FFCC"/>
          </w:tcPr>
          <w:p w14:paraId="79454214" w14:textId="77777777" w:rsidR="00B42288" w:rsidRPr="00A35B2E" w:rsidRDefault="00B42288" w:rsidP="00A35B2E">
            <w:pPr>
              <w:jc w:val="center"/>
              <w:rPr>
                <w:rFonts w:ascii="Arial" w:eastAsia="PMingLiU" w:hAnsi="Arial" w:cs="Arial"/>
                <w:sz w:val="18"/>
                <w:szCs w:val="18"/>
              </w:rPr>
            </w:pPr>
            <w:r w:rsidRPr="00A35B2E">
              <w:rPr>
                <w:rFonts w:ascii="Arial" w:eastAsia="PMingLiU" w:hAnsi="Arial" w:cs="Arial"/>
                <w:sz w:val="18"/>
                <w:szCs w:val="18"/>
              </w:rPr>
              <w:t>Minor injury or illness.</w:t>
            </w:r>
          </w:p>
        </w:tc>
        <w:tc>
          <w:tcPr>
            <w:tcW w:w="2889" w:type="dxa"/>
            <w:tcBorders>
              <w:top w:val="single" w:sz="18" w:space="0" w:color="auto"/>
              <w:bottom w:val="single" w:sz="18" w:space="0" w:color="auto"/>
            </w:tcBorders>
            <w:shd w:val="clear" w:color="auto" w:fill="99FFCC"/>
          </w:tcPr>
          <w:p w14:paraId="7104EE73" w14:textId="77777777" w:rsidR="00B42288" w:rsidRPr="00A35B2E" w:rsidRDefault="00B42288" w:rsidP="00A35B2E">
            <w:pPr>
              <w:jc w:val="center"/>
              <w:rPr>
                <w:rFonts w:ascii="Arial" w:eastAsia="PMingLiU" w:hAnsi="Arial" w:cs="Arial"/>
                <w:sz w:val="18"/>
                <w:szCs w:val="18"/>
              </w:rPr>
            </w:pPr>
            <w:r w:rsidRPr="00A35B2E">
              <w:rPr>
                <w:rFonts w:ascii="Arial" w:eastAsia="PMingLiU" w:hAnsi="Arial" w:cs="Arial"/>
                <w:sz w:val="18"/>
                <w:szCs w:val="18"/>
              </w:rPr>
              <w:t>Serious injury or illness.</w:t>
            </w:r>
          </w:p>
        </w:tc>
        <w:tc>
          <w:tcPr>
            <w:tcW w:w="2889" w:type="dxa"/>
            <w:tcBorders>
              <w:top w:val="single" w:sz="18" w:space="0" w:color="auto"/>
              <w:bottom w:val="single" w:sz="18" w:space="0" w:color="auto"/>
              <w:right w:val="single" w:sz="18" w:space="0" w:color="auto"/>
            </w:tcBorders>
            <w:shd w:val="clear" w:color="auto" w:fill="99FFCC"/>
          </w:tcPr>
          <w:p w14:paraId="653CB546" w14:textId="77777777" w:rsidR="00B42288" w:rsidRPr="00A35B2E" w:rsidRDefault="00B42288" w:rsidP="00A35B2E">
            <w:pPr>
              <w:jc w:val="center"/>
              <w:rPr>
                <w:rFonts w:ascii="Arial" w:eastAsia="PMingLiU" w:hAnsi="Arial" w:cs="Arial"/>
                <w:sz w:val="18"/>
                <w:szCs w:val="18"/>
              </w:rPr>
            </w:pPr>
            <w:r w:rsidRPr="00A35B2E">
              <w:rPr>
                <w:rFonts w:ascii="Arial" w:eastAsia="PMingLiU" w:hAnsi="Arial" w:cs="Arial"/>
                <w:sz w:val="18"/>
                <w:szCs w:val="18"/>
              </w:rPr>
              <w:t>Fatalities, major injury or illness.</w:t>
            </w:r>
          </w:p>
        </w:tc>
      </w:tr>
      <w:tr w:rsidR="00B42288" w:rsidRPr="00811037" w14:paraId="4ABAA376" w14:textId="77777777" w:rsidTr="00A35B2E">
        <w:tc>
          <w:tcPr>
            <w:tcW w:w="5508" w:type="dxa"/>
            <w:gridSpan w:val="3"/>
            <w:vMerge/>
            <w:tcBorders>
              <w:top w:val="single" w:sz="18" w:space="0" w:color="auto"/>
              <w:left w:val="single" w:sz="18" w:space="0" w:color="auto"/>
              <w:bottom w:val="single" w:sz="18" w:space="0" w:color="auto"/>
              <w:right w:val="nil"/>
            </w:tcBorders>
          </w:tcPr>
          <w:p w14:paraId="4744AD02" w14:textId="77777777" w:rsidR="00B42288" w:rsidRPr="00A35B2E" w:rsidRDefault="00B42288" w:rsidP="00F8102E">
            <w:pPr>
              <w:rPr>
                <w:rFonts w:eastAsia="PMingLiU"/>
              </w:rPr>
            </w:pPr>
          </w:p>
        </w:tc>
        <w:tc>
          <w:tcPr>
            <w:tcW w:w="2888" w:type="dxa"/>
            <w:tcBorders>
              <w:top w:val="single" w:sz="18" w:space="0" w:color="auto"/>
              <w:left w:val="nil"/>
              <w:bottom w:val="single" w:sz="18" w:space="0" w:color="auto"/>
              <w:right w:val="nil"/>
            </w:tcBorders>
          </w:tcPr>
          <w:p w14:paraId="30AE0051" w14:textId="77777777" w:rsidR="00B42288" w:rsidRPr="00A35B2E" w:rsidRDefault="00B42288" w:rsidP="00A35B2E">
            <w:pPr>
              <w:jc w:val="center"/>
              <w:rPr>
                <w:rFonts w:ascii="Arial" w:eastAsia="PMingLiU" w:hAnsi="Arial" w:cs="Arial"/>
                <w:sz w:val="18"/>
                <w:szCs w:val="18"/>
              </w:rPr>
            </w:pPr>
            <w:r w:rsidRPr="00A35B2E">
              <w:rPr>
                <w:rFonts w:ascii="Arial" w:eastAsia="PMingLiU" w:hAnsi="Arial" w:cs="Arial"/>
                <w:sz w:val="18"/>
                <w:szCs w:val="18"/>
              </w:rPr>
              <w:t>Low</w:t>
            </w:r>
          </w:p>
        </w:tc>
        <w:tc>
          <w:tcPr>
            <w:tcW w:w="2889" w:type="dxa"/>
            <w:tcBorders>
              <w:top w:val="single" w:sz="18" w:space="0" w:color="auto"/>
              <w:left w:val="nil"/>
              <w:bottom w:val="single" w:sz="18" w:space="0" w:color="auto"/>
              <w:right w:val="nil"/>
            </w:tcBorders>
          </w:tcPr>
          <w:p w14:paraId="1E4EEE0F" w14:textId="77777777" w:rsidR="00B42288" w:rsidRPr="00A35B2E" w:rsidRDefault="00B42288" w:rsidP="00A35B2E">
            <w:pPr>
              <w:jc w:val="center"/>
              <w:rPr>
                <w:rFonts w:ascii="Arial" w:eastAsia="PMingLiU" w:hAnsi="Arial" w:cs="Arial"/>
                <w:sz w:val="18"/>
                <w:szCs w:val="18"/>
              </w:rPr>
            </w:pPr>
            <w:r w:rsidRPr="00A35B2E">
              <w:rPr>
                <w:rFonts w:ascii="Arial" w:eastAsia="PMingLiU" w:hAnsi="Arial" w:cs="Arial"/>
                <w:sz w:val="18"/>
                <w:szCs w:val="18"/>
              </w:rPr>
              <w:t>Medium</w:t>
            </w:r>
          </w:p>
        </w:tc>
        <w:tc>
          <w:tcPr>
            <w:tcW w:w="2889" w:type="dxa"/>
            <w:tcBorders>
              <w:top w:val="single" w:sz="18" w:space="0" w:color="auto"/>
              <w:left w:val="nil"/>
              <w:bottom w:val="single" w:sz="18" w:space="0" w:color="auto"/>
              <w:right w:val="single" w:sz="18" w:space="0" w:color="auto"/>
            </w:tcBorders>
          </w:tcPr>
          <w:p w14:paraId="550F65A1" w14:textId="77777777" w:rsidR="00B42288" w:rsidRPr="00A35B2E" w:rsidRDefault="00B42288" w:rsidP="00A35B2E">
            <w:pPr>
              <w:jc w:val="center"/>
              <w:rPr>
                <w:rFonts w:ascii="Arial" w:eastAsia="PMingLiU" w:hAnsi="Arial" w:cs="Arial"/>
                <w:sz w:val="18"/>
                <w:szCs w:val="18"/>
              </w:rPr>
            </w:pPr>
            <w:r w:rsidRPr="00A35B2E">
              <w:rPr>
                <w:rFonts w:ascii="Arial" w:eastAsia="PMingLiU" w:hAnsi="Arial" w:cs="Arial"/>
                <w:sz w:val="18"/>
                <w:szCs w:val="18"/>
              </w:rPr>
              <w:t>High</w:t>
            </w:r>
          </w:p>
        </w:tc>
      </w:tr>
    </w:tbl>
    <w:p w14:paraId="751DB4C4" w14:textId="77777777" w:rsidR="00B42288" w:rsidRDefault="00B42288" w:rsidP="00BC4CD0">
      <w:pPr>
        <w:rPr>
          <w:rFonts w:ascii="Arial" w:hAnsi="Arial" w:cs="Arial"/>
          <w:sz w:val="18"/>
          <w:szCs w:val="18"/>
        </w:rPr>
      </w:pPr>
    </w:p>
    <w:p w14:paraId="0FACA750" w14:textId="77777777" w:rsidR="00B42288" w:rsidRDefault="00B42288" w:rsidP="00BC4CD0">
      <w:pPr>
        <w:rPr>
          <w:rFonts w:ascii="Arial" w:hAnsi="Arial" w:cs="Arial"/>
          <w:sz w:val="18"/>
          <w:szCs w:val="18"/>
        </w:rPr>
      </w:pPr>
      <w:r>
        <w:rPr>
          <w:rFonts w:ascii="Arial" w:hAnsi="Arial" w:cs="Arial"/>
          <w:sz w:val="18"/>
          <w:szCs w:val="18"/>
        </w:rPr>
        <w:t>6.</w:t>
      </w:r>
      <w:r>
        <w:rPr>
          <w:rFonts w:ascii="Arial" w:hAnsi="Arial" w:cs="Arial"/>
          <w:sz w:val="18"/>
          <w:szCs w:val="18"/>
        </w:rPr>
        <w:tab/>
      </w:r>
      <w:r w:rsidRPr="00CC7E56">
        <w:rPr>
          <w:rFonts w:ascii="Arial" w:hAnsi="Arial" w:cs="Arial"/>
          <w:b/>
          <w:sz w:val="18"/>
          <w:szCs w:val="18"/>
        </w:rPr>
        <w:t>Residual Risk Rating.</w:t>
      </w:r>
    </w:p>
    <w:p w14:paraId="6D9B4EF3" w14:textId="77777777" w:rsidR="00B42288" w:rsidRPr="005F0D0A" w:rsidRDefault="00B42288" w:rsidP="00BC4CD0">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2626"/>
      </w:tblGrid>
      <w:tr w:rsidR="00B42288" w:rsidRPr="00811037" w14:paraId="1A68F30D" w14:textId="77777777" w:rsidTr="00F8102E">
        <w:tc>
          <w:tcPr>
            <w:tcW w:w="1548" w:type="dxa"/>
            <w:shd w:val="clear" w:color="auto" w:fill="FF0000"/>
          </w:tcPr>
          <w:p w14:paraId="7A30A487" w14:textId="77777777" w:rsidR="00B42288" w:rsidRPr="00811037" w:rsidRDefault="00B42288" w:rsidP="00F8102E">
            <w:pPr>
              <w:jc w:val="center"/>
              <w:rPr>
                <w:rFonts w:ascii="Arial" w:eastAsia="PMingLiU" w:hAnsi="Arial" w:cs="Arial"/>
                <w:b/>
                <w:sz w:val="18"/>
                <w:szCs w:val="18"/>
              </w:rPr>
            </w:pPr>
            <w:r w:rsidRPr="00811037">
              <w:rPr>
                <w:rFonts w:ascii="Arial" w:eastAsia="PMingLiU" w:hAnsi="Arial" w:cs="Arial"/>
                <w:b/>
                <w:sz w:val="18"/>
                <w:szCs w:val="18"/>
              </w:rPr>
              <w:t>High</w:t>
            </w:r>
          </w:p>
        </w:tc>
        <w:tc>
          <w:tcPr>
            <w:tcW w:w="12626" w:type="dxa"/>
          </w:tcPr>
          <w:p w14:paraId="3724D0BF" w14:textId="77777777" w:rsidR="00B42288" w:rsidRPr="00E8273D" w:rsidRDefault="00B42288" w:rsidP="00F8102E">
            <w:pPr>
              <w:rPr>
                <w:rFonts w:ascii="Arial" w:eastAsia="PMingLiU" w:hAnsi="Arial" w:cs="Arial"/>
                <w:sz w:val="16"/>
                <w:szCs w:val="16"/>
              </w:rPr>
            </w:pPr>
            <w:r w:rsidRPr="00E8273D">
              <w:rPr>
                <w:rFonts w:ascii="Arial" w:eastAsia="PMingLiU" w:hAnsi="Arial" w:cs="Arial"/>
                <w:sz w:val="16"/>
                <w:szCs w:val="16"/>
              </w:rPr>
              <w:t xml:space="preserve">Improve control measures; consider stopping work.  Conducting work at this level of risk is to be reported up the Line Management / Command chain. </w:t>
            </w:r>
          </w:p>
        </w:tc>
      </w:tr>
      <w:tr w:rsidR="00B42288" w:rsidRPr="00811037" w14:paraId="6C00FDB6" w14:textId="77777777" w:rsidTr="00F8102E">
        <w:tc>
          <w:tcPr>
            <w:tcW w:w="1548" w:type="dxa"/>
            <w:shd w:val="clear" w:color="auto" w:fill="FF9900"/>
          </w:tcPr>
          <w:p w14:paraId="4740EE06" w14:textId="77777777" w:rsidR="00B42288" w:rsidRPr="00811037" w:rsidRDefault="00B42288" w:rsidP="00F8102E">
            <w:pPr>
              <w:jc w:val="center"/>
              <w:rPr>
                <w:rFonts w:ascii="Arial" w:eastAsia="PMingLiU" w:hAnsi="Arial" w:cs="Arial"/>
                <w:b/>
                <w:sz w:val="18"/>
                <w:szCs w:val="18"/>
              </w:rPr>
            </w:pPr>
            <w:r w:rsidRPr="00811037">
              <w:rPr>
                <w:rFonts w:ascii="Arial" w:eastAsia="PMingLiU" w:hAnsi="Arial" w:cs="Arial"/>
                <w:b/>
                <w:sz w:val="18"/>
                <w:szCs w:val="18"/>
              </w:rPr>
              <w:t>Medium</w:t>
            </w:r>
          </w:p>
        </w:tc>
        <w:tc>
          <w:tcPr>
            <w:tcW w:w="12626" w:type="dxa"/>
          </w:tcPr>
          <w:p w14:paraId="20F82DC7" w14:textId="77777777" w:rsidR="00B42288" w:rsidRPr="00E8273D" w:rsidRDefault="00B42288" w:rsidP="00F8102E">
            <w:pPr>
              <w:rPr>
                <w:rFonts w:ascii="Arial" w:eastAsia="PMingLiU" w:hAnsi="Arial" w:cs="Arial"/>
                <w:sz w:val="16"/>
                <w:szCs w:val="16"/>
              </w:rPr>
            </w:pPr>
            <w:r w:rsidRPr="00E8273D">
              <w:rPr>
                <w:rFonts w:ascii="Arial" w:eastAsia="PMingLiU" w:hAnsi="Arial" w:cs="Arial"/>
                <w:sz w:val="16"/>
                <w:szCs w:val="16"/>
              </w:rPr>
              <w:t xml:space="preserve">Review control measures and improve if reasonably practicable to do so, consider alternative ways of working.  </w:t>
            </w:r>
          </w:p>
        </w:tc>
      </w:tr>
      <w:tr w:rsidR="00B42288" w:rsidRPr="00811037" w14:paraId="4ABAC123" w14:textId="77777777" w:rsidTr="00F8102E">
        <w:tc>
          <w:tcPr>
            <w:tcW w:w="1548" w:type="dxa"/>
            <w:shd w:val="clear" w:color="auto" w:fill="99CC00"/>
          </w:tcPr>
          <w:p w14:paraId="7D1227D3" w14:textId="77777777" w:rsidR="00B42288" w:rsidRPr="00811037" w:rsidRDefault="00B42288" w:rsidP="00F8102E">
            <w:pPr>
              <w:jc w:val="center"/>
              <w:rPr>
                <w:rFonts w:ascii="Arial" w:eastAsia="PMingLiU" w:hAnsi="Arial" w:cs="Arial"/>
                <w:b/>
                <w:sz w:val="18"/>
                <w:szCs w:val="18"/>
              </w:rPr>
            </w:pPr>
            <w:r w:rsidRPr="00811037">
              <w:rPr>
                <w:rFonts w:ascii="Arial" w:eastAsia="PMingLiU" w:hAnsi="Arial" w:cs="Arial"/>
                <w:b/>
                <w:sz w:val="18"/>
                <w:szCs w:val="18"/>
              </w:rPr>
              <w:t>Low</w:t>
            </w:r>
          </w:p>
        </w:tc>
        <w:tc>
          <w:tcPr>
            <w:tcW w:w="12626" w:type="dxa"/>
          </w:tcPr>
          <w:p w14:paraId="3C8EBB78" w14:textId="77777777" w:rsidR="00B42288" w:rsidRPr="00E8273D" w:rsidRDefault="00B42288" w:rsidP="00F8102E">
            <w:pPr>
              <w:rPr>
                <w:rFonts w:ascii="Arial" w:eastAsia="PMingLiU" w:hAnsi="Arial" w:cs="Arial"/>
                <w:sz w:val="16"/>
                <w:szCs w:val="16"/>
                <w:highlight w:val="yellow"/>
              </w:rPr>
            </w:pPr>
            <w:r w:rsidRPr="00E8273D">
              <w:rPr>
                <w:rFonts w:ascii="Arial" w:eastAsia="PMingLiU" w:hAnsi="Arial" w:cs="Arial"/>
                <w:sz w:val="16"/>
                <w:szCs w:val="16"/>
              </w:rPr>
              <w:t>Maintain control measures and review if there are any changes.</w:t>
            </w:r>
          </w:p>
        </w:tc>
      </w:tr>
    </w:tbl>
    <w:p w14:paraId="79902DAF" w14:textId="77777777" w:rsidR="00B42288" w:rsidRDefault="00B42288" w:rsidP="001E6C8B"/>
    <w:p w14:paraId="2B3587D7" w14:textId="77777777" w:rsidR="005E68E6" w:rsidRDefault="005E68E6" w:rsidP="001E6C8B"/>
    <w:p w14:paraId="3FA900EC" w14:textId="77777777" w:rsidR="005E68E6" w:rsidRDefault="005E68E6" w:rsidP="001E6C8B"/>
    <w:p w14:paraId="519531F4" w14:textId="77777777" w:rsidR="005E68E6" w:rsidRDefault="005E68E6" w:rsidP="001E6C8B">
      <w:pPr>
        <w:rPr>
          <w:rFonts w:asciiTheme="minorHAnsi" w:hAnsiTheme="minorHAnsi" w:cstheme="minorHAnsi"/>
          <w:sz w:val="32"/>
          <w:szCs w:val="32"/>
        </w:rPr>
      </w:pPr>
    </w:p>
    <w:p w14:paraId="63AA3DC6" w14:textId="77777777" w:rsidR="005E68E6" w:rsidRPr="005E68E6" w:rsidRDefault="005E68E6" w:rsidP="001E6C8B">
      <w:pPr>
        <w:rPr>
          <w:rFonts w:asciiTheme="minorHAnsi" w:hAnsiTheme="minorHAnsi" w:cstheme="minorHAnsi"/>
          <w:sz w:val="32"/>
          <w:szCs w:val="32"/>
        </w:rPr>
      </w:pPr>
      <w:r w:rsidRPr="005E68E6">
        <w:rPr>
          <w:rFonts w:asciiTheme="minorHAnsi" w:hAnsiTheme="minorHAnsi" w:cstheme="minorHAnsi"/>
          <w:sz w:val="32"/>
          <w:szCs w:val="32"/>
        </w:rPr>
        <w:t xml:space="preserve">Further information on considerations for building layout, access and egress can be found here: </w:t>
      </w:r>
    </w:p>
    <w:p w14:paraId="1510B07F" w14:textId="77777777" w:rsidR="005E68E6" w:rsidRPr="005E68E6" w:rsidRDefault="00465649" w:rsidP="001E6C8B">
      <w:pPr>
        <w:rPr>
          <w:rFonts w:asciiTheme="minorHAnsi" w:hAnsiTheme="minorHAnsi" w:cstheme="minorHAnsi"/>
        </w:rPr>
      </w:pPr>
      <w:hyperlink r:id="rId15" w:anchor="offices-3-1" w:history="1">
        <w:r w:rsidR="005E68E6" w:rsidRPr="005E68E6">
          <w:rPr>
            <w:rStyle w:val="Hyperlink"/>
            <w:rFonts w:asciiTheme="minorHAnsi" w:hAnsiTheme="minorHAnsi" w:cstheme="minorHAnsi"/>
          </w:rPr>
          <w:t>https://www.gov.uk/guidance/working-safely-during-coronavirus-covid-19/offices-and-contact-centres#offices-3-1</w:t>
        </w:r>
      </w:hyperlink>
      <w:r w:rsidR="005E68E6" w:rsidRPr="005E68E6">
        <w:rPr>
          <w:rFonts w:asciiTheme="minorHAnsi" w:hAnsiTheme="minorHAnsi" w:cstheme="minorHAnsi"/>
        </w:rPr>
        <w:t xml:space="preserve"> </w:t>
      </w:r>
    </w:p>
    <w:sectPr w:rsidR="005E68E6" w:rsidRPr="005E68E6" w:rsidSect="001E6C8B">
      <w:headerReference w:type="default" r:id="rId16"/>
      <w:pgSz w:w="16840" w:h="11907" w:orient="landscape" w:code="9"/>
      <w:pgMar w:top="1134" w:right="1134" w:bottom="1134" w:left="851"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1815E" w14:textId="77777777" w:rsidR="00465649" w:rsidRDefault="00465649"/>
  </w:endnote>
  <w:endnote w:type="continuationSeparator" w:id="0">
    <w:p w14:paraId="2F2CC738" w14:textId="77777777" w:rsidR="00465649" w:rsidRDefault="0046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ans">
    <w:altName w:val="Arial Unicode MS"/>
    <w:panose1 w:val="00000000000000000000"/>
    <w:charset w:val="80"/>
    <w:family w:val="swiss"/>
    <w:notTrueType/>
    <w:pitch w:val="variable"/>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45 Light">
    <w:charset w:val="00"/>
    <w:family w:val="auto"/>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118DF" w14:textId="77777777" w:rsidR="00465649" w:rsidRDefault="00465649">
      <w:r>
        <w:continuationSeparator/>
      </w:r>
    </w:p>
  </w:footnote>
  <w:footnote w:type="continuationSeparator" w:id="0">
    <w:p w14:paraId="64E8136B" w14:textId="77777777" w:rsidR="00465649" w:rsidRDefault="00465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F01CE" w14:textId="77777777" w:rsidR="00034448" w:rsidRPr="006645C5" w:rsidRDefault="00234DE5" w:rsidP="00080727">
    <w:pPr>
      <w:pStyle w:val="Header"/>
      <w:spacing w:after="0"/>
      <w:ind w:left="11340"/>
      <w:jc w:val="center"/>
      <w:rPr>
        <w:rFonts w:ascii="Arial" w:hAnsi="Arial" w:cs="Arial"/>
        <w:b/>
        <w:sz w:val="22"/>
        <w:szCs w:val="22"/>
      </w:rPr>
    </w:pPr>
    <w:r>
      <w:rPr>
        <w:rFonts w:ascii="Arial" w:hAnsi="Arial" w:cs="Arial"/>
        <w:b/>
        <w:sz w:val="22"/>
        <w:szCs w:val="22"/>
      </w:rPr>
      <w:t xml:space="preserve">COVID-19 </w:t>
    </w:r>
    <w:r w:rsidR="00CB13E0">
      <w:rPr>
        <w:rFonts w:ascii="Arial" w:hAnsi="Arial" w:cs="Arial"/>
        <w:b/>
        <w:sz w:val="22"/>
        <w:szCs w:val="22"/>
      </w:rPr>
      <w:t>RISK ASSESSMENT</w:t>
    </w:r>
  </w:p>
  <w:p w14:paraId="73F4F7C7" w14:textId="77777777" w:rsidR="00034448" w:rsidRPr="002A2E6B" w:rsidRDefault="00034448" w:rsidP="004D72D4">
    <w:pPr>
      <w:pStyle w:val="Header"/>
      <w:spacing w:after="0"/>
      <w:ind w:left="11340"/>
      <w:jc w:val="both"/>
      <w:rPr>
        <w:szCs w:val="22"/>
      </w:rPr>
    </w:pPr>
    <w:r w:rsidRPr="00324421">
      <w:rPr>
        <w:rFonts w:ascii="Arial" w:hAnsi="Arial" w:cs="Arial"/>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2835"/>
        </w:tabs>
        <w:ind w:left="2835" w:hanging="567"/>
      </w:pPr>
      <w:rPr>
        <w:rFonts w:cs="Times New Roman" w:hint="default"/>
      </w:rPr>
    </w:lvl>
    <w:lvl w:ilvl="7">
      <w:start w:val="1"/>
      <w:numFmt w:val="none"/>
      <w:lvlText w:val=""/>
      <w:lvlJc w:val="left"/>
      <w:pPr>
        <w:tabs>
          <w:tab w:val="num" w:pos="2835"/>
        </w:tabs>
        <w:ind w:left="2835" w:hanging="567"/>
      </w:pPr>
      <w:rPr>
        <w:rFonts w:cs="Times New Roman" w:hint="default"/>
      </w:rPr>
    </w:lvl>
    <w:lvl w:ilvl="8">
      <w:start w:val="1"/>
      <w:numFmt w:val="none"/>
      <w:lvlText w:val=""/>
      <w:lvlJc w:val="left"/>
      <w:pPr>
        <w:tabs>
          <w:tab w:val="num" w:pos="2835"/>
        </w:tabs>
        <w:ind w:left="2835" w:hanging="567"/>
      </w:pPr>
      <w:rPr>
        <w:rFonts w:cs="Times New Roman" w:hint="default"/>
      </w:rPr>
    </w:lvl>
  </w:abstractNum>
  <w:abstractNum w:abstractNumId="1" w15:restartNumberingAfterBreak="0">
    <w:nsid w:val="25F00F33"/>
    <w:multiLevelType w:val="singleLevel"/>
    <w:tmpl w:val="5E601C62"/>
    <w:lvl w:ilvl="0">
      <w:start w:val="1"/>
      <w:numFmt w:val="decimal"/>
      <w:lvlRestart w:val="0"/>
      <w:pStyle w:val="DWListNumerical"/>
      <w:lvlText w:val="%1."/>
      <w:lvlJc w:val="left"/>
      <w:pPr>
        <w:tabs>
          <w:tab w:val="num" w:pos="567"/>
        </w:tabs>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88077BD"/>
    <w:multiLevelType w:val="hybridMultilevel"/>
    <w:tmpl w:val="C8CE410A"/>
    <w:lvl w:ilvl="0" w:tplc="467EBAE0">
      <w:start w:val="1"/>
      <w:numFmt w:val="decimal"/>
      <w:lvlText w:val="%1."/>
      <w:lvlJc w:val="left"/>
      <w:pPr>
        <w:tabs>
          <w:tab w:val="num" w:pos="360"/>
        </w:tabs>
        <w:ind w:left="360" w:hanging="360"/>
      </w:pPr>
      <w:rPr>
        <w:rFonts w:ascii="Times New Roman" w:eastAsia="Times New Roman" w:hAnsi="Times New Roman" w:cs="Times New Roman"/>
      </w:rPr>
    </w:lvl>
    <w:lvl w:ilvl="1" w:tplc="08090019">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 w15:restartNumberingAfterBreak="0">
    <w:nsid w:val="380D0014"/>
    <w:multiLevelType w:val="multilevel"/>
    <w:tmpl w:val="A9B29E22"/>
    <w:lvl w:ilvl="0">
      <w:start w:val="1"/>
      <w:numFmt w:val="decimal"/>
      <w:lvlRestart w:val="0"/>
      <w:pStyle w:val="DWTableParaNum1"/>
      <w:lvlText w:val="%1."/>
      <w:lvlJc w:val="left"/>
      <w:pPr>
        <w:tabs>
          <w:tab w:val="num" w:pos="369"/>
        </w:tabs>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pPr>
      <w:rPr>
        <w:rFonts w:cs="Times New Roman" w:hint="default"/>
        <w:b w:val="0"/>
        <w:i w:val="0"/>
        <w:sz w:val="24"/>
      </w:rPr>
    </w:lvl>
    <w:lvl w:ilvl="6">
      <w:start w:val="1"/>
      <w:numFmt w:val="none"/>
      <w:lvlText w:val="%5."/>
      <w:lvlJc w:val="left"/>
      <w:pPr>
        <w:tabs>
          <w:tab w:val="num" w:pos="1843"/>
        </w:tabs>
        <w:ind w:left="1474"/>
      </w:pPr>
      <w:rPr>
        <w:rFonts w:cs="Times New Roman" w:hint="default"/>
        <w:b w:val="0"/>
        <w:i w:val="0"/>
        <w:sz w:val="24"/>
      </w:rPr>
    </w:lvl>
    <w:lvl w:ilvl="7">
      <w:start w:val="1"/>
      <w:numFmt w:val="none"/>
      <w:lvlText w:val="%5."/>
      <w:lvlJc w:val="left"/>
      <w:pPr>
        <w:tabs>
          <w:tab w:val="num" w:pos="1843"/>
        </w:tabs>
        <w:ind w:left="1474"/>
      </w:pPr>
      <w:rPr>
        <w:rFonts w:cs="Times New Roman" w:hint="default"/>
      </w:rPr>
    </w:lvl>
    <w:lvl w:ilvl="8">
      <w:start w:val="1"/>
      <w:numFmt w:val="none"/>
      <w:lvlText w:val="%5."/>
      <w:lvlJc w:val="left"/>
      <w:pPr>
        <w:tabs>
          <w:tab w:val="num" w:pos="1843"/>
        </w:tabs>
        <w:ind w:left="1474"/>
      </w:pPr>
      <w:rPr>
        <w:rFonts w:cs="Times New Roman" w:hint="default"/>
      </w:rPr>
    </w:lvl>
  </w:abstractNum>
  <w:abstractNum w:abstractNumId="4" w15:restartNumberingAfterBreak="0">
    <w:nsid w:val="394729E0"/>
    <w:multiLevelType w:val="hybridMultilevel"/>
    <w:tmpl w:val="2ADC9E88"/>
    <w:lvl w:ilvl="0" w:tplc="E73228EC">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30B43DA"/>
    <w:multiLevelType w:val="singleLevel"/>
    <w:tmpl w:val="F22C3C7A"/>
    <w:lvl w:ilvl="0">
      <w:start w:val="1"/>
      <w:numFmt w:val="upperLetter"/>
      <w:lvlRestart w:val="0"/>
      <w:pStyle w:val="DWListAlphabetical"/>
      <w:lvlText w:val="%1."/>
      <w:lvlJc w:val="left"/>
      <w:pPr>
        <w:tabs>
          <w:tab w:val="num" w:pos="567"/>
        </w:tabs>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C6C222B"/>
    <w:multiLevelType w:val="hybridMultilevel"/>
    <w:tmpl w:val="E9142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2835"/>
        </w:tabs>
        <w:ind w:left="2835" w:hanging="567"/>
      </w:pPr>
      <w:rPr>
        <w:rFonts w:cs="Times New Roman" w:hint="default"/>
      </w:rPr>
    </w:lvl>
    <w:lvl w:ilvl="7">
      <w:start w:val="1"/>
      <w:numFmt w:val="none"/>
      <w:lvlText w:val="-----"/>
      <w:lvlJc w:val="left"/>
      <w:pPr>
        <w:tabs>
          <w:tab w:val="num" w:pos="2835"/>
        </w:tabs>
        <w:ind w:left="2835" w:hanging="567"/>
      </w:pPr>
      <w:rPr>
        <w:rFonts w:cs="Times New Roman" w:hint="default"/>
      </w:rPr>
    </w:lvl>
    <w:lvl w:ilvl="8">
      <w:start w:val="1"/>
      <w:numFmt w:val="none"/>
      <w:lvlText w:val="-----"/>
      <w:lvlJc w:val="left"/>
      <w:pPr>
        <w:tabs>
          <w:tab w:val="num" w:pos="2835"/>
        </w:tabs>
        <w:ind w:left="2835" w:hanging="567"/>
      </w:pPr>
      <w:rPr>
        <w:rFonts w:cs="Times New Roman" w:hint="default"/>
      </w:rPr>
    </w:lvl>
  </w:abstractNum>
  <w:abstractNum w:abstractNumId="8" w15:restartNumberingAfterBreak="0">
    <w:nsid w:val="567056BE"/>
    <w:multiLevelType w:val="multilevel"/>
    <w:tmpl w:val="B3A675DC"/>
    <w:lvl w:ilvl="0">
      <w:start w:val="1"/>
      <w:numFmt w:val="decimal"/>
      <w:lvlRestart w:val="0"/>
      <w:pStyle w:val="DWParaNum1"/>
      <w:lvlText w:val="%1."/>
      <w:lvlJc w:val="left"/>
      <w:pPr>
        <w:tabs>
          <w:tab w:val="num" w:pos="567"/>
        </w:tabs>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pPr>
      <w:rPr>
        <w:rFonts w:cs="Times New Roman" w:hint="default"/>
        <w:b w:val="0"/>
        <w:i w:val="0"/>
        <w:sz w:val="24"/>
      </w:rPr>
    </w:lvl>
    <w:lvl w:ilvl="6">
      <w:start w:val="1"/>
      <w:numFmt w:val="none"/>
      <w:lvlText w:val="%5."/>
      <w:lvlJc w:val="left"/>
      <w:pPr>
        <w:tabs>
          <w:tab w:val="num" w:pos="2835"/>
        </w:tabs>
        <w:ind w:left="2268"/>
      </w:pPr>
      <w:rPr>
        <w:rFonts w:cs="Times New Roman" w:hint="default"/>
        <w:b w:val="0"/>
        <w:i w:val="0"/>
        <w:sz w:val="24"/>
      </w:rPr>
    </w:lvl>
    <w:lvl w:ilvl="7">
      <w:start w:val="1"/>
      <w:numFmt w:val="none"/>
      <w:lvlText w:val="%5."/>
      <w:lvlJc w:val="left"/>
      <w:pPr>
        <w:tabs>
          <w:tab w:val="num" w:pos="2835"/>
        </w:tabs>
        <w:ind w:left="2268"/>
      </w:pPr>
      <w:rPr>
        <w:rFonts w:cs="Times New Roman" w:hint="default"/>
      </w:rPr>
    </w:lvl>
    <w:lvl w:ilvl="8">
      <w:start w:val="1"/>
      <w:numFmt w:val="none"/>
      <w:lvlText w:val="%5."/>
      <w:lvlJc w:val="left"/>
      <w:pPr>
        <w:tabs>
          <w:tab w:val="num" w:pos="2835"/>
        </w:tabs>
        <w:ind w:left="2268"/>
      </w:pPr>
      <w:rPr>
        <w:rFonts w:cs="Times New Roman" w:hint="default"/>
      </w:rPr>
    </w:lvl>
  </w:abstractNum>
  <w:abstractNum w:abstractNumId="9" w15:restartNumberingAfterBreak="0">
    <w:nsid w:val="5DAB2E89"/>
    <w:multiLevelType w:val="hybridMultilevel"/>
    <w:tmpl w:val="AEE06EF0"/>
    <w:lvl w:ilvl="0" w:tplc="467EBAE0">
      <w:start w:val="1"/>
      <w:numFmt w:val="decimal"/>
      <w:lvlText w:val="%1."/>
      <w:lvlJc w:val="left"/>
      <w:pPr>
        <w:tabs>
          <w:tab w:val="num" w:pos="502"/>
        </w:tabs>
        <w:ind w:left="502" w:hanging="360"/>
      </w:pPr>
      <w:rPr>
        <w:rFonts w:ascii="Times New Roman" w:eastAsia="Times New Roman" w:hAnsi="Times New Roman" w:cs="Times New Roman"/>
      </w:rPr>
    </w:lvl>
    <w:lvl w:ilvl="1" w:tplc="0809000F">
      <w:start w:val="1"/>
      <w:numFmt w:val="decimal"/>
      <w:lvlText w:val="%2."/>
      <w:lvlJc w:val="left"/>
      <w:pPr>
        <w:tabs>
          <w:tab w:val="num" w:pos="1222"/>
        </w:tabs>
        <w:ind w:left="1222" w:hanging="360"/>
      </w:pPr>
      <w:rPr>
        <w:rFonts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69D260ED"/>
    <w:multiLevelType w:val="hybridMultilevel"/>
    <w:tmpl w:val="47EEDABE"/>
    <w:lvl w:ilvl="0" w:tplc="E73228E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450707C"/>
    <w:multiLevelType w:val="hybridMultilevel"/>
    <w:tmpl w:val="1F6E0296"/>
    <w:lvl w:ilvl="0" w:tplc="467EBAE0">
      <w:start w:val="1"/>
      <w:numFmt w:val="decimal"/>
      <w:lvlText w:val="%1."/>
      <w:lvlJc w:val="left"/>
      <w:pPr>
        <w:tabs>
          <w:tab w:val="num" w:pos="360"/>
        </w:tabs>
        <w:ind w:left="360" w:hanging="360"/>
      </w:pPr>
      <w:rPr>
        <w:rFonts w:ascii="Times New Roman" w:eastAsia="Times New Roman" w:hAnsi="Times New Roman" w:cs="Times New Roman"/>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abstractNumId w:val="7"/>
  </w:num>
  <w:num w:numId="2">
    <w:abstractNumId w:val="1"/>
  </w:num>
  <w:num w:numId="3">
    <w:abstractNumId w:val="3"/>
  </w:num>
  <w:num w:numId="4">
    <w:abstractNumId w:val="5"/>
  </w:num>
  <w:num w:numId="5">
    <w:abstractNumId w:val="8"/>
  </w:num>
  <w:num w:numId="6">
    <w:abstractNumId w:val="0"/>
  </w:num>
  <w:num w:numId="7">
    <w:abstractNumId w:val="9"/>
  </w:num>
  <w:num w:numId="8">
    <w:abstractNumId w:val="11"/>
  </w:num>
  <w:num w:numId="9">
    <w:abstractNumId w:val="2"/>
  </w:num>
  <w:num w:numId="10">
    <w:abstractNumId w:val="4"/>
  </w:num>
  <w:num w:numId="11">
    <w:abstractNumId w:val="6"/>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rawingGridVerticalSpacing w:val="299"/>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 Format" w:val="RL"/>
    <w:docVar w:name="DW Format" w:val="L0"/>
    <w:docVar w:name="DW FormatName" w:val="Letter"/>
    <w:docVar w:name="DW SBapp" w:val=" 0"/>
    <w:docVar w:name="DW SBfap" w:val=" 1"/>
    <w:docVar w:name="DW SigBlock" w:val="1"/>
  </w:docVars>
  <w:rsids>
    <w:rsidRoot w:val="00D77AA7"/>
    <w:rsid w:val="00012CF8"/>
    <w:rsid w:val="00014DE1"/>
    <w:rsid w:val="00020183"/>
    <w:rsid w:val="000204ED"/>
    <w:rsid w:val="00027B95"/>
    <w:rsid w:val="00030049"/>
    <w:rsid w:val="00034448"/>
    <w:rsid w:val="00035DEF"/>
    <w:rsid w:val="000419A4"/>
    <w:rsid w:val="00050ACC"/>
    <w:rsid w:val="00052353"/>
    <w:rsid w:val="0005235A"/>
    <w:rsid w:val="00061F3A"/>
    <w:rsid w:val="00064A38"/>
    <w:rsid w:val="000676B2"/>
    <w:rsid w:val="00071D27"/>
    <w:rsid w:val="00075D3A"/>
    <w:rsid w:val="00080727"/>
    <w:rsid w:val="000852DA"/>
    <w:rsid w:val="0008669D"/>
    <w:rsid w:val="00087F63"/>
    <w:rsid w:val="000926D3"/>
    <w:rsid w:val="00097747"/>
    <w:rsid w:val="000A0E39"/>
    <w:rsid w:val="000A66A2"/>
    <w:rsid w:val="000B79B6"/>
    <w:rsid w:val="000C1FE5"/>
    <w:rsid w:val="000D51DC"/>
    <w:rsid w:val="000D6DDE"/>
    <w:rsid w:val="000E0837"/>
    <w:rsid w:val="000E4545"/>
    <w:rsid w:val="000E5A1B"/>
    <w:rsid w:val="000E5DB1"/>
    <w:rsid w:val="000E7767"/>
    <w:rsid w:val="000F089E"/>
    <w:rsid w:val="00102186"/>
    <w:rsid w:val="0010312E"/>
    <w:rsid w:val="0010782C"/>
    <w:rsid w:val="00114F44"/>
    <w:rsid w:val="0011729E"/>
    <w:rsid w:val="00120B71"/>
    <w:rsid w:val="0012597F"/>
    <w:rsid w:val="00125FCB"/>
    <w:rsid w:val="00144D02"/>
    <w:rsid w:val="001555D9"/>
    <w:rsid w:val="00162F4C"/>
    <w:rsid w:val="00166AC6"/>
    <w:rsid w:val="0017253E"/>
    <w:rsid w:val="00176224"/>
    <w:rsid w:val="00180F38"/>
    <w:rsid w:val="001819CF"/>
    <w:rsid w:val="00186DB1"/>
    <w:rsid w:val="00193C52"/>
    <w:rsid w:val="0019788A"/>
    <w:rsid w:val="001A16BB"/>
    <w:rsid w:val="001A459A"/>
    <w:rsid w:val="001B0522"/>
    <w:rsid w:val="001B1D13"/>
    <w:rsid w:val="001B28FC"/>
    <w:rsid w:val="001B360C"/>
    <w:rsid w:val="001B5DD0"/>
    <w:rsid w:val="001D2808"/>
    <w:rsid w:val="001D43B1"/>
    <w:rsid w:val="001D63AB"/>
    <w:rsid w:val="001D7CF0"/>
    <w:rsid w:val="001E2544"/>
    <w:rsid w:val="001E4C89"/>
    <w:rsid w:val="001E6C8B"/>
    <w:rsid w:val="001F173B"/>
    <w:rsid w:val="00204A92"/>
    <w:rsid w:val="00204B03"/>
    <w:rsid w:val="00204EF1"/>
    <w:rsid w:val="00217800"/>
    <w:rsid w:val="002258A3"/>
    <w:rsid w:val="00226432"/>
    <w:rsid w:val="00232084"/>
    <w:rsid w:val="00234DE5"/>
    <w:rsid w:val="00242CAA"/>
    <w:rsid w:val="002535D2"/>
    <w:rsid w:val="00262608"/>
    <w:rsid w:val="002714D6"/>
    <w:rsid w:val="00275569"/>
    <w:rsid w:val="002A017C"/>
    <w:rsid w:val="002A2E6B"/>
    <w:rsid w:val="002A3744"/>
    <w:rsid w:val="002B48DC"/>
    <w:rsid w:val="002C112B"/>
    <w:rsid w:val="002D02E5"/>
    <w:rsid w:val="002D1E1E"/>
    <w:rsid w:val="002D1FA0"/>
    <w:rsid w:val="002E57C8"/>
    <w:rsid w:val="002E6414"/>
    <w:rsid w:val="003105B3"/>
    <w:rsid w:val="003117B9"/>
    <w:rsid w:val="003142CC"/>
    <w:rsid w:val="00317160"/>
    <w:rsid w:val="00320A4C"/>
    <w:rsid w:val="0032105C"/>
    <w:rsid w:val="003218EE"/>
    <w:rsid w:val="00324421"/>
    <w:rsid w:val="003348D7"/>
    <w:rsid w:val="00335A4D"/>
    <w:rsid w:val="00335A4E"/>
    <w:rsid w:val="00344A73"/>
    <w:rsid w:val="00351334"/>
    <w:rsid w:val="0035487D"/>
    <w:rsid w:val="003578A0"/>
    <w:rsid w:val="00362C80"/>
    <w:rsid w:val="00373DC1"/>
    <w:rsid w:val="00374DC7"/>
    <w:rsid w:val="00374F5A"/>
    <w:rsid w:val="00376222"/>
    <w:rsid w:val="00380A54"/>
    <w:rsid w:val="00383228"/>
    <w:rsid w:val="00387F41"/>
    <w:rsid w:val="00390432"/>
    <w:rsid w:val="003A2BED"/>
    <w:rsid w:val="003B1A9B"/>
    <w:rsid w:val="003B7723"/>
    <w:rsid w:val="003C3138"/>
    <w:rsid w:val="003C3AD2"/>
    <w:rsid w:val="003C5DAE"/>
    <w:rsid w:val="003F4EC4"/>
    <w:rsid w:val="004002A1"/>
    <w:rsid w:val="00402F29"/>
    <w:rsid w:val="004047F7"/>
    <w:rsid w:val="00405D5D"/>
    <w:rsid w:val="004078A3"/>
    <w:rsid w:val="004110A8"/>
    <w:rsid w:val="004121A8"/>
    <w:rsid w:val="00412737"/>
    <w:rsid w:val="00420720"/>
    <w:rsid w:val="00423467"/>
    <w:rsid w:val="00426323"/>
    <w:rsid w:val="004313D3"/>
    <w:rsid w:val="00432457"/>
    <w:rsid w:val="0043267B"/>
    <w:rsid w:val="00437753"/>
    <w:rsid w:val="00440F82"/>
    <w:rsid w:val="00444FC8"/>
    <w:rsid w:val="00455335"/>
    <w:rsid w:val="004559A0"/>
    <w:rsid w:val="004560A9"/>
    <w:rsid w:val="00465649"/>
    <w:rsid w:val="004748F4"/>
    <w:rsid w:val="0047622D"/>
    <w:rsid w:val="004807AF"/>
    <w:rsid w:val="00481400"/>
    <w:rsid w:val="00482CC5"/>
    <w:rsid w:val="004938C7"/>
    <w:rsid w:val="00493B70"/>
    <w:rsid w:val="00497591"/>
    <w:rsid w:val="004A176F"/>
    <w:rsid w:val="004A5447"/>
    <w:rsid w:val="004A5554"/>
    <w:rsid w:val="004A6709"/>
    <w:rsid w:val="004A6732"/>
    <w:rsid w:val="004B0836"/>
    <w:rsid w:val="004B084B"/>
    <w:rsid w:val="004B1FAB"/>
    <w:rsid w:val="004C3E56"/>
    <w:rsid w:val="004D1CF2"/>
    <w:rsid w:val="004D1E01"/>
    <w:rsid w:val="004D2269"/>
    <w:rsid w:val="004D25D4"/>
    <w:rsid w:val="004D72D4"/>
    <w:rsid w:val="004E336D"/>
    <w:rsid w:val="004F2567"/>
    <w:rsid w:val="004F6C60"/>
    <w:rsid w:val="0050732F"/>
    <w:rsid w:val="0051313C"/>
    <w:rsid w:val="00514803"/>
    <w:rsid w:val="00520613"/>
    <w:rsid w:val="005307F0"/>
    <w:rsid w:val="00535296"/>
    <w:rsid w:val="00540901"/>
    <w:rsid w:val="0054755E"/>
    <w:rsid w:val="005525A2"/>
    <w:rsid w:val="005624F3"/>
    <w:rsid w:val="00565DA6"/>
    <w:rsid w:val="005701DA"/>
    <w:rsid w:val="00574F01"/>
    <w:rsid w:val="00581243"/>
    <w:rsid w:val="00582507"/>
    <w:rsid w:val="005871CA"/>
    <w:rsid w:val="00593786"/>
    <w:rsid w:val="00595ADA"/>
    <w:rsid w:val="005A0E8F"/>
    <w:rsid w:val="005A4D6A"/>
    <w:rsid w:val="005B1A22"/>
    <w:rsid w:val="005B64B7"/>
    <w:rsid w:val="005C6049"/>
    <w:rsid w:val="005C767B"/>
    <w:rsid w:val="005D2687"/>
    <w:rsid w:val="005D41D3"/>
    <w:rsid w:val="005D4887"/>
    <w:rsid w:val="005D7A9B"/>
    <w:rsid w:val="005E68E6"/>
    <w:rsid w:val="005F0D0A"/>
    <w:rsid w:val="005F1A8C"/>
    <w:rsid w:val="005F235A"/>
    <w:rsid w:val="0060138B"/>
    <w:rsid w:val="0060582E"/>
    <w:rsid w:val="00610C41"/>
    <w:rsid w:val="00611510"/>
    <w:rsid w:val="00621760"/>
    <w:rsid w:val="00624DF5"/>
    <w:rsid w:val="00633194"/>
    <w:rsid w:val="00633445"/>
    <w:rsid w:val="0064354F"/>
    <w:rsid w:val="0064597D"/>
    <w:rsid w:val="0065530D"/>
    <w:rsid w:val="00657799"/>
    <w:rsid w:val="006645C5"/>
    <w:rsid w:val="00683D55"/>
    <w:rsid w:val="00694FB2"/>
    <w:rsid w:val="006972DB"/>
    <w:rsid w:val="006B15EF"/>
    <w:rsid w:val="006B6960"/>
    <w:rsid w:val="006C6B8F"/>
    <w:rsid w:val="006E3D92"/>
    <w:rsid w:val="006E6B90"/>
    <w:rsid w:val="006E6F99"/>
    <w:rsid w:val="006F1CFA"/>
    <w:rsid w:val="006F5BA6"/>
    <w:rsid w:val="007037AC"/>
    <w:rsid w:val="007047B2"/>
    <w:rsid w:val="0070577F"/>
    <w:rsid w:val="0071005A"/>
    <w:rsid w:val="00714CAE"/>
    <w:rsid w:val="0073549A"/>
    <w:rsid w:val="0075155D"/>
    <w:rsid w:val="00765235"/>
    <w:rsid w:val="0077037F"/>
    <w:rsid w:val="0077449C"/>
    <w:rsid w:val="007746EC"/>
    <w:rsid w:val="00775B90"/>
    <w:rsid w:val="00777CBA"/>
    <w:rsid w:val="007828CF"/>
    <w:rsid w:val="00794C4F"/>
    <w:rsid w:val="007A20D3"/>
    <w:rsid w:val="007A4CB5"/>
    <w:rsid w:val="007A527C"/>
    <w:rsid w:val="007A5F52"/>
    <w:rsid w:val="007B1BA3"/>
    <w:rsid w:val="007B27D1"/>
    <w:rsid w:val="007B2B3C"/>
    <w:rsid w:val="007B691E"/>
    <w:rsid w:val="007C7995"/>
    <w:rsid w:val="007E79A8"/>
    <w:rsid w:val="007F00F7"/>
    <w:rsid w:val="007F2A26"/>
    <w:rsid w:val="007F4FAC"/>
    <w:rsid w:val="00801DC5"/>
    <w:rsid w:val="00811037"/>
    <w:rsid w:val="00813286"/>
    <w:rsid w:val="00822A82"/>
    <w:rsid w:val="0082348A"/>
    <w:rsid w:val="00832EC8"/>
    <w:rsid w:val="00842BBA"/>
    <w:rsid w:val="00851113"/>
    <w:rsid w:val="008533B6"/>
    <w:rsid w:val="0085412B"/>
    <w:rsid w:val="00857CC1"/>
    <w:rsid w:val="00866984"/>
    <w:rsid w:val="0087640E"/>
    <w:rsid w:val="008817BC"/>
    <w:rsid w:val="00885AE6"/>
    <w:rsid w:val="00886D0D"/>
    <w:rsid w:val="0088732A"/>
    <w:rsid w:val="00890DF5"/>
    <w:rsid w:val="008944AD"/>
    <w:rsid w:val="0089651E"/>
    <w:rsid w:val="00896D79"/>
    <w:rsid w:val="008A3D85"/>
    <w:rsid w:val="008A4C03"/>
    <w:rsid w:val="008B496A"/>
    <w:rsid w:val="008B49ED"/>
    <w:rsid w:val="008C1857"/>
    <w:rsid w:val="008C541E"/>
    <w:rsid w:val="008C7162"/>
    <w:rsid w:val="008C73CA"/>
    <w:rsid w:val="008D3BCD"/>
    <w:rsid w:val="008D7D5F"/>
    <w:rsid w:val="008E1804"/>
    <w:rsid w:val="008F0B3C"/>
    <w:rsid w:val="008F4DDC"/>
    <w:rsid w:val="009016E1"/>
    <w:rsid w:val="0090407A"/>
    <w:rsid w:val="0090605F"/>
    <w:rsid w:val="00910C19"/>
    <w:rsid w:val="00912B2A"/>
    <w:rsid w:val="00914A17"/>
    <w:rsid w:val="00916E9F"/>
    <w:rsid w:val="00921D9B"/>
    <w:rsid w:val="00922944"/>
    <w:rsid w:val="00932AE1"/>
    <w:rsid w:val="00934CB0"/>
    <w:rsid w:val="009444AB"/>
    <w:rsid w:val="00950BEF"/>
    <w:rsid w:val="00956BAF"/>
    <w:rsid w:val="00963D8E"/>
    <w:rsid w:val="00971825"/>
    <w:rsid w:val="00973A61"/>
    <w:rsid w:val="00973C66"/>
    <w:rsid w:val="00981F7C"/>
    <w:rsid w:val="0098253A"/>
    <w:rsid w:val="009846F4"/>
    <w:rsid w:val="00992F40"/>
    <w:rsid w:val="009A6B4D"/>
    <w:rsid w:val="009C11E1"/>
    <w:rsid w:val="009C331A"/>
    <w:rsid w:val="009D10C8"/>
    <w:rsid w:val="009E4746"/>
    <w:rsid w:val="009F243E"/>
    <w:rsid w:val="009F423C"/>
    <w:rsid w:val="00A04EDC"/>
    <w:rsid w:val="00A11496"/>
    <w:rsid w:val="00A15034"/>
    <w:rsid w:val="00A152D0"/>
    <w:rsid w:val="00A1604B"/>
    <w:rsid w:val="00A2161D"/>
    <w:rsid w:val="00A25066"/>
    <w:rsid w:val="00A35528"/>
    <w:rsid w:val="00A35B2E"/>
    <w:rsid w:val="00A37A21"/>
    <w:rsid w:val="00A400D0"/>
    <w:rsid w:val="00A40605"/>
    <w:rsid w:val="00A504C1"/>
    <w:rsid w:val="00A53B7E"/>
    <w:rsid w:val="00A56AA9"/>
    <w:rsid w:val="00A571FB"/>
    <w:rsid w:val="00A63882"/>
    <w:rsid w:val="00A64C9B"/>
    <w:rsid w:val="00A74B7D"/>
    <w:rsid w:val="00A84405"/>
    <w:rsid w:val="00AB05FC"/>
    <w:rsid w:val="00AB06AA"/>
    <w:rsid w:val="00AB1780"/>
    <w:rsid w:val="00AB3D5D"/>
    <w:rsid w:val="00AB6D61"/>
    <w:rsid w:val="00AD4885"/>
    <w:rsid w:val="00AE3D93"/>
    <w:rsid w:val="00AF0D75"/>
    <w:rsid w:val="00AF62F0"/>
    <w:rsid w:val="00AF7029"/>
    <w:rsid w:val="00AF7DC3"/>
    <w:rsid w:val="00B0016E"/>
    <w:rsid w:val="00B00ABD"/>
    <w:rsid w:val="00B01160"/>
    <w:rsid w:val="00B0266D"/>
    <w:rsid w:val="00B0502A"/>
    <w:rsid w:val="00B06C0A"/>
    <w:rsid w:val="00B12F64"/>
    <w:rsid w:val="00B14787"/>
    <w:rsid w:val="00B33AA8"/>
    <w:rsid w:val="00B35258"/>
    <w:rsid w:val="00B36A30"/>
    <w:rsid w:val="00B42288"/>
    <w:rsid w:val="00B43310"/>
    <w:rsid w:val="00B4530A"/>
    <w:rsid w:val="00B45642"/>
    <w:rsid w:val="00B45D4C"/>
    <w:rsid w:val="00B57B46"/>
    <w:rsid w:val="00B62231"/>
    <w:rsid w:val="00B70B02"/>
    <w:rsid w:val="00B821FC"/>
    <w:rsid w:val="00B82772"/>
    <w:rsid w:val="00B835EE"/>
    <w:rsid w:val="00B90D95"/>
    <w:rsid w:val="00B92F27"/>
    <w:rsid w:val="00BB6A40"/>
    <w:rsid w:val="00BC073D"/>
    <w:rsid w:val="00BC3919"/>
    <w:rsid w:val="00BC4CD0"/>
    <w:rsid w:val="00BC5D81"/>
    <w:rsid w:val="00BD0B3F"/>
    <w:rsid w:val="00BD1C63"/>
    <w:rsid w:val="00BD32DB"/>
    <w:rsid w:val="00BF1027"/>
    <w:rsid w:val="00BF17A2"/>
    <w:rsid w:val="00BF1ECB"/>
    <w:rsid w:val="00C04FB4"/>
    <w:rsid w:val="00C075E9"/>
    <w:rsid w:val="00C153AB"/>
    <w:rsid w:val="00C16E92"/>
    <w:rsid w:val="00C26DE7"/>
    <w:rsid w:val="00C35CB2"/>
    <w:rsid w:val="00C42E54"/>
    <w:rsid w:val="00C47E20"/>
    <w:rsid w:val="00C52455"/>
    <w:rsid w:val="00C67B19"/>
    <w:rsid w:val="00C81C59"/>
    <w:rsid w:val="00C85344"/>
    <w:rsid w:val="00C904C4"/>
    <w:rsid w:val="00C9355F"/>
    <w:rsid w:val="00C93B94"/>
    <w:rsid w:val="00C9435B"/>
    <w:rsid w:val="00CA2995"/>
    <w:rsid w:val="00CA50B9"/>
    <w:rsid w:val="00CB13E0"/>
    <w:rsid w:val="00CB5F89"/>
    <w:rsid w:val="00CB7297"/>
    <w:rsid w:val="00CC171F"/>
    <w:rsid w:val="00CC3457"/>
    <w:rsid w:val="00CC4BB2"/>
    <w:rsid w:val="00CC4E83"/>
    <w:rsid w:val="00CC7E56"/>
    <w:rsid w:val="00CD19ED"/>
    <w:rsid w:val="00CE57F9"/>
    <w:rsid w:val="00CF7782"/>
    <w:rsid w:val="00D015B7"/>
    <w:rsid w:val="00D04170"/>
    <w:rsid w:val="00D1034E"/>
    <w:rsid w:val="00D12828"/>
    <w:rsid w:val="00D27DD6"/>
    <w:rsid w:val="00D35E8F"/>
    <w:rsid w:val="00D516EF"/>
    <w:rsid w:val="00D52771"/>
    <w:rsid w:val="00D62308"/>
    <w:rsid w:val="00D63E80"/>
    <w:rsid w:val="00D65EE2"/>
    <w:rsid w:val="00D711C9"/>
    <w:rsid w:val="00D72953"/>
    <w:rsid w:val="00D74141"/>
    <w:rsid w:val="00D771A9"/>
    <w:rsid w:val="00D77AA7"/>
    <w:rsid w:val="00D85A00"/>
    <w:rsid w:val="00D87315"/>
    <w:rsid w:val="00D94042"/>
    <w:rsid w:val="00DA4222"/>
    <w:rsid w:val="00DC06BA"/>
    <w:rsid w:val="00DD1349"/>
    <w:rsid w:val="00DD16F7"/>
    <w:rsid w:val="00DD2DA3"/>
    <w:rsid w:val="00DE6B33"/>
    <w:rsid w:val="00DE6F8C"/>
    <w:rsid w:val="00DF2E06"/>
    <w:rsid w:val="00DF59F0"/>
    <w:rsid w:val="00DF5C1A"/>
    <w:rsid w:val="00DF67D6"/>
    <w:rsid w:val="00DF6A92"/>
    <w:rsid w:val="00E03CA8"/>
    <w:rsid w:val="00E0747C"/>
    <w:rsid w:val="00E07EC3"/>
    <w:rsid w:val="00E17C3B"/>
    <w:rsid w:val="00E22797"/>
    <w:rsid w:val="00E235D8"/>
    <w:rsid w:val="00E246B9"/>
    <w:rsid w:val="00E35A96"/>
    <w:rsid w:val="00E365CA"/>
    <w:rsid w:val="00E37E30"/>
    <w:rsid w:val="00E44932"/>
    <w:rsid w:val="00E47489"/>
    <w:rsid w:val="00E533FC"/>
    <w:rsid w:val="00E63E5B"/>
    <w:rsid w:val="00E645B8"/>
    <w:rsid w:val="00E6476E"/>
    <w:rsid w:val="00E71F10"/>
    <w:rsid w:val="00E75A84"/>
    <w:rsid w:val="00E8273D"/>
    <w:rsid w:val="00E83EEB"/>
    <w:rsid w:val="00E879A4"/>
    <w:rsid w:val="00E94706"/>
    <w:rsid w:val="00EA1176"/>
    <w:rsid w:val="00EA71F7"/>
    <w:rsid w:val="00EB6144"/>
    <w:rsid w:val="00EB6ABE"/>
    <w:rsid w:val="00EB7781"/>
    <w:rsid w:val="00EC40A4"/>
    <w:rsid w:val="00EC643D"/>
    <w:rsid w:val="00EC6D5A"/>
    <w:rsid w:val="00EE0A73"/>
    <w:rsid w:val="00EE48F9"/>
    <w:rsid w:val="00EE5DFB"/>
    <w:rsid w:val="00EE6C88"/>
    <w:rsid w:val="00EF3A91"/>
    <w:rsid w:val="00EF60C7"/>
    <w:rsid w:val="00EF6B24"/>
    <w:rsid w:val="00EF6D54"/>
    <w:rsid w:val="00EF71E1"/>
    <w:rsid w:val="00F01CC6"/>
    <w:rsid w:val="00F13F9B"/>
    <w:rsid w:val="00F14BC6"/>
    <w:rsid w:val="00F26946"/>
    <w:rsid w:val="00F33A8B"/>
    <w:rsid w:val="00F45B86"/>
    <w:rsid w:val="00F46371"/>
    <w:rsid w:val="00F561C3"/>
    <w:rsid w:val="00F57864"/>
    <w:rsid w:val="00F6353F"/>
    <w:rsid w:val="00F75F4D"/>
    <w:rsid w:val="00F8102E"/>
    <w:rsid w:val="00F81231"/>
    <w:rsid w:val="00F83134"/>
    <w:rsid w:val="00F837B9"/>
    <w:rsid w:val="00F942B4"/>
    <w:rsid w:val="00F95D4E"/>
    <w:rsid w:val="00FA51E3"/>
    <w:rsid w:val="00FB37D5"/>
    <w:rsid w:val="00FC7BEB"/>
    <w:rsid w:val="00FF61E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A59BF"/>
  <w15:docId w15:val="{51E7BA72-0776-48AE-8CA6-A7593372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7AA7"/>
    <w:rPr>
      <w:sz w:val="24"/>
      <w:szCs w:val="24"/>
    </w:rPr>
  </w:style>
  <w:style w:type="paragraph" w:styleId="Heading1">
    <w:name w:val="heading 1"/>
    <w:basedOn w:val="Normal"/>
    <w:next w:val="Normal"/>
    <w:link w:val="Heading1Char1"/>
    <w:qFormat/>
    <w:rsid w:val="00D77AA7"/>
    <w:pPr>
      <w:keepNext/>
      <w:outlineLvl w:val="0"/>
    </w:pPr>
    <w:rPr>
      <w:szCs w:val="20"/>
      <w:u w:val="single"/>
      <w:lang w:val="en-US"/>
    </w:rPr>
  </w:style>
  <w:style w:type="paragraph" w:styleId="Heading2">
    <w:name w:val="heading 2"/>
    <w:basedOn w:val="Normal"/>
    <w:next w:val="Normal"/>
    <w:link w:val="Heading2Char1"/>
    <w:qFormat/>
    <w:rsid w:val="007F2A26"/>
    <w:pPr>
      <w:keepNext/>
      <w:spacing w:before="240" w:after="60"/>
      <w:outlineLvl w:val="1"/>
    </w:pPr>
    <w:rPr>
      <w:rFonts w:ascii="Arial" w:hAnsi="Arial"/>
      <w:b/>
      <w:i/>
      <w:kern w:val="22"/>
      <w:sz w:val="28"/>
    </w:rPr>
  </w:style>
  <w:style w:type="paragraph" w:styleId="Heading3">
    <w:name w:val="heading 3"/>
    <w:basedOn w:val="Normal"/>
    <w:next w:val="Normal"/>
    <w:link w:val="Heading3Char"/>
    <w:qFormat/>
    <w:rsid w:val="007F2A26"/>
    <w:pPr>
      <w:keepNext/>
      <w:spacing w:before="240" w:after="60"/>
      <w:outlineLvl w:val="2"/>
    </w:pPr>
    <w:rPr>
      <w:rFonts w:ascii="Arial" w:hAnsi="Arial"/>
      <w:b/>
      <w:kern w:val="22"/>
      <w:sz w:val="26"/>
    </w:rPr>
  </w:style>
  <w:style w:type="paragraph" w:styleId="Heading4">
    <w:name w:val="heading 4"/>
    <w:basedOn w:val="Normal"/>
    <w:next w:val="Normal"/>
    <w:link w:val="Heading4Char"/>
    <w:qFormat/>
    <w:rsid w:val="007F2A26"/>
    <w:pPr>
      <w:keepNext/>
      <w:spacing w:before="240" w:after="60"/>
      <w:outlineLvl w:val="3"/>
    </w:pPr>
    <w:rPr>
      <w:rFonts w:ascii="Arial" w:hAnsi="Arial"/>
      <w:b/>
      <w:kern w:val="22"/>
      <w:sz w:val="28"/>
    </w:rPr>
  </w:style>
  <w:style w:type="paragraph" w:styleId="Heading5">
    <w:name w:val="heading 5"/>
    <w:basedOn w:val="Normal"/>
    <w:next w:val="Normal"/>
    <w:link w:val="Heading5Char"/>
    <w:qFormat/>
    <w:rsid w:val="007F2A26"/>
    <w:pPr>
      <w:spacing w:before="240" w:after="60"/>
      <w:outlineLvl w:val="4"/>
    </w:pPr>
    <w:rPr>
      <w:rFonts w:ascii="Arial" w:hAnsi="Arial"/>
      <w:b/>
      <w:i/>
      <w:kern w:val="22"/>
      <w:sz w:val="26"/>
    </w:rPr>
  </w:style>
  <w:style w:type="paragraph" w:styleId="Heading6">
    <w:name w:val="heading 6"/>
    <w:basedOn w:val="Normal"/>
    <w:next w:val="Normal"/>
    <w:link w:val="Heading6Char"/>
    <w:qFormat/>
    <w:rsid w:val="007F2A26"/>
    <w:pPr>
      <w:spacing w:before="240" w:after="60"/>
      <w:outlineLvl w:val="5"/>
    </w:pPr>
    <w:rPr>
      <w:rFonts w:ascii="Arial" w:hAnsi="Arial"/>
      <w:b/>
      <w:kern w:val="22"/>
      <w:sz w:val="22"/>
    </w:rPr>
  </w:style>
  <w:style w:type="paragraph" w:styleId="Heading7">
    <w:name w:val="heading 7"/>
    <w:basedOn w:val="Normal"/>
    <w:next w:val="Normal"/>
    <w:link w:val="Heading7Char"/>
    <w:qFormat/>
    <w:rsid w:val="007F2A26"/>
    <w:pPr>
      <w:spacing w:before="240" w:after="60"/>
      <w:outlineLvl w:val="6"/>
    </w:pPr>
    <w:rPr>
      <w:rFonts w:ascii="Arial" w:hAnsi="Arial"/>
      <w:kern w:val="22"/>
      <w:sz w:val="22"/>
    </w:rPr>
  </w:style>
  <w:style w:type="paragraph" w:styleId="Heading8">
    <w:name w:val="heading 8"/>
    <w:basedOn w:val="Normal"/>
    <w:next w:val="Normal"/>
    <w:link w:val="Heading8Char"/>
    <w:qFormat/>
    <w:rsid w:val="007F2A26"/>
    <w:pPr>
      <w:spacing w:before="240" w:after="60"/>
      <w:outlineLvl w:val="7"/>
    </w:pPr>
    <w:rPr>
      <w:rFonts w:ascii="Arial" w:hAnsi="Arial"/>
      <w:i/>
      <w:kern w:val="22"/>
      <w:sz w:val="22"/>
    </w:rPr>
  </w:style>
  <w:style w:type="paragraph" w:styleId="Heading9">
    <w:name w:val="heading 9"/>
    <w:basedOn w:val="Normal"/>
    <w:next w:val="Normal"/>
    <w:link w:val="Heading9Char"/>
    <w:qFormat/>
    <w:rsid w:val="007F2A26"/>
    <w:pPr>
      <w:spacing w:before="240" w:after="60"/>
      <w:outlineLvl w:val="8"/>
    </w:pPr>
    <w:rPr>
      <w:rFonts w:ascii="Arial" w:hAnsi="Arial"/>
      <w:kern w:val="2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9435B"/>
    <w:rPr>
      <w:rFonts w:ascii="Tahoma" w:hAnsi="Tahoma" w:cs="Tahoma"/>
      <w:sz w:val="16"/>
      <w:szCs w:val="16"/>
    </w:rPr>
  </w:style>
  <w:style w:type="character" w:customStyle="1" w:styleId="Heading1Char">
    <w:name w:val="Heading 1 Char"/>
    <w:locked/>
    <w:rsid w:val="00C9435B"/>
    <w:rPr>
      <w:rFonts w:ascii="Cambria" w:hAnsi="Cambria" w:cs="Times New Roman"/>
      <w:b/>
      <w:bCs/>
      <w:kern w:val="32"/>
      <w:sz w:val="32"/>
      <w:szCs w:val="32"/>
    </w:rPr>
  </w:style>
  <w:style w:type="character" w:customStyle="1" w:styleId="Heading2Char">
    <w:name w:val="Heading 2 Char"/>
    <w:semiHidden/>
    <w:locked/>
    <w:rsid w:val="00C9435B"/>
    <w:rPr>
      <w:rFonts w:ascii="Cambria" w:hAnsi="Cambria" w:cs="Times New Roman"/>
      <w:b/>
      <w:bCs/>
      <w:i/>
      <w:iCs/>
      <w:sz w:val="28"/>
      <w:szCs w:val="28"/>
    </w:rPr>
  </w:style>
  <w:style w:type="character" w:customStyle="1" w:styleId="Heading3Char">
    <w:name w:val="Heading 3 Char"/>
    <w:link w:val="Heading3"/>
    <w:semiHidden/>
    <w:locked/>
    <w:rsid w:val="00C9435B"/>
    <w:rPr>
      <w:rFonts w:ascii="Cambria" w:hAnsi="Cambria" w:cs="Times New Roman"/>
      <w:b/>
      <w:bCs/>
      <w:sz w:val="26"/>
      <w:szCs w:val="26"/>
    </w:rPr>
  </w:style>
  <w:style w:type="character" w:customStyle="1" w:styleId="Heading4Char">
    <w:name w:val="Heading 4 Char"/>
    <w:link w:val="Heading4"/>
    <w:semiHidden/>
    <w:locked/>
    <w:rsid w:val="00C9435B"/>
    <w:rPr>
      <w:rFonts w:ascii="Calibri" w:hAnsi="Calibri" w:cs="Times New Roman"/>
      <w:b/>
      <w:bCs/>
      <w:sz w:val="28"/>
      <w:szCs w:val="28"/>
    </w:rPr>
  </w:style>
  <w:style w:type="character" w:customStyle="1" w:styleId="Heading5Char">
    <w:name w:val="Heading 5 Char"/>
    <w:link w:val="Heading5"/>
    <w:semiHidden/>
    <w:locked/>
    <w:rsid w:val="00C9435B"/>
    <w:rPr>
      <w:rFonts w:ascii="Calibri" w:hAnsi="Calibri" w:cs="Times New Roman"/>
      <w:b/>
      <w:bCs/>
      <w:i/>
      <w:iCs/>
      <w:sz w:val="26"/>
      <w:szCs w:val="26"/>
    </w:rPr>
  </w:style>
  <w:style w:type="character" w:customStyle="1" w:styleId="Heading6Char">
    <w:name w:val="Heading 6 Char"/>
    <w:link w:val="Heading6"/>
    <w:semiHidden/>
    <w:locked/>
    <w:rsid w:val="00C9435B"/>
    <w:rPr>
      <w:rFonts w:ascii="Calibri" w:hAnsi="Calibri" w:cs="Times New Roman"/>
      <w:b/>
      <w:bCs/>
    </w:rPr>
  </w:style>
  <w:style w:type="character" w:customStyle="1" w:styleId="Heading7Char">
    <w:name w:val="Heading 7 Char"/>
    <w:link w:val="Heading7"/>
    <w:semiHidden/>
    <w:locked/>
    <w:rsid w:val="00C9435B"/>
    <w:rPr>
      <w:rFonts w:ascii="Calibri" w:hAnsi="Calibri" w:cs="Times New Roman"/>
      <w:sz w:val="24"/>
      <w:szCs w:val="24"/>
    </w:rPr>
  </w:style>
  <w:style w:type="character" w:customStyle="1" w:styleId="Heading8Char">
    <w:name w:val="Heading 8 Char"/>
    <w:link w:val="Heading8"/>
    <w:semiHidden/>
    <w:locked/>
    <w:rsid w:val="00C9435B"/>
    <w:rPr>
      <w:rFonts w:ascii="Calibri" w:hAnsi="Calibri" w:cs="Times New Roman"/>
      <w:i/>
      <w:iCs/>
      <w:sz w:val="24"/>
      <w:szCs w:val="24"/>
    </w:rPr>
  </w:style>
  <w:style w:type="character" w:customStyle="1" w:styleId="Heading9Char">
    <w:name w:val="Heading 9 Char"/>
    <w:link w:val="Heading9"/>
    <w:semiHidden/>
    <w:locked/>
    <w:rsid w:val="00C9435B"/>
    <w:rPr>
      <w:rFonts w:ascii="Cambria" w:hAnsi="Cambria" w:cs="Times New Roman"/>
    </w:rPr>
  </w:style>
  <w:style w:type="character" w:customStyle="1" w:styleId="BalloonTextChar">
    <w:name w:val="Balloon Text Char"/>
    <w:link w:val="BalloonText"/>
    <w:semiHidden/>
    <w:locked/>
    <w:rsid w:val="00CF7782"/>
    <w:rPr>
      <w:rFonts w:cs="Times New Roman"/>
      <w:sz w:val="2"/>
    </w:rPr>
  </w:style>
  <w:style w:type="character" w:customStyle="1" w:styleId="AdditionalMarking">
    <w:name w:val="Additional Marking"/>
    <w:rsid w:val="001D7CF0"/>
    <w:rPr>
      <w:rFonts w:cs="Times New Roman"/>
      <w:b/>
      <w:caps/>
    </w:rPr>
  </w:style>
  <w:style w:type="paragraph" w:customStyle="1" w:styleId="AddressBlock">
    <w:name w:val="Address Block"/>
    <w:basedOn w:val="Normal"/>
    <w:rsid w:val="001D7CF0"/>
    <w:rPr>
      <w:sz w:val="20"/>
    </w:rPr>
  </w:style>
  <w:style w:type="paragraph" w:customStyle="1" w:styleId="DWListAlphabetical">
    <w:name w:val="DW List Alphabetical"/>
    <w:basedOn w:val="DWNormal"/>
    <w:rsid w:val="001D7CF0"/>
    <w:pPr>
      <w:numPr>
        <w:numId w:val="4"/>
      </w:numPr>
    </w:pPr>
  </w:style>
  <w:style w:type="paragraph" w:customStyle="1" w:styleId="DWNormal">
    <w:name w:val="DW Normal"/>
    <w:basedOn w:val="Normal"/>
    <w:rsid w:val="001D7CF0"/>
  </w:style>
  <w:style w:type="paragraph" w:customStyle="1" w:styleId="DWAnnex">
    <w:name w:val="DW Annex"/>
    <w:basedOn w:val="DWNormal"/>
    <w:rsid w:val="001D7CF0"/>
    <w:rPr>
      <w:b/>
      <w:caps/>
    </w:rPr>
  </w:style>
  <w:style w:type="paragraph" w:customStyle="1" w:styleId="Appointment">
    <w:name w:val="Appointment"/>
    <w:basedOn w:val="DWNormal"/>
    <w:next w:val="DWNormal"/>
    <w:rsid w:val="001D7CF0"/>
    <w:pPr>
      <w:spacing w:before="120"/>
    </w:pPr>
    <w:rPr>
      <w:i/>
    </w:rPr>
  </w:style>
  <w:style w:type="paragraph" w:customStyle="1" w:styleId="Compliments">
    <w:name w:val="Compliments"/>
    <w:basedOn w:val="DWNormal"/>
    <w:next w:val="Normal"/>
    <w:rsid w:val="001D7CF0"/>
    <w:pPr>
      <w:spacing w:before="1160"/>
    </w:pPr>
    <w:rPr>
      <w:i/>
    </w:rPr>
  </w:style>
  <w:style w:type="character" w:styleId="EndnoteReference">
    <w:name w:val="endnote reference"/>
    <w:semiHidden/>
    <w:rsid w:val="001D7CF0"/>
    <w:rPr>
      <w:rFonts w:cs="Times New Roman"/>
      <w:vertAlign w:val="superscript"/>
    </w:rPr>
  </w:style>
  <w:style w:type="paragraph" w:styleId="EndnoteText">
    <w:name w:val="endnote text"/>
    <w:basedOn w:val="DWNormal"/>
    <w:link w:val="EndnoteTextChar"/>
    <w:semiHidden/>
    <w:rsid w:val="001D7CF0"/>
    <w:pPr>
      <w:tabs>
        <w:tab w:val="left" w:pos="472"/>
        <w:tab w:val="left" w:pos="945"/>
        <w:tab w:val="left" w:pos="1417"/>
      </w:tabs>
    </w:pPr>
    <w:rPr>
      <w:sz w:val="20"/>
    </w:rPr>
  </w:style>
  <w:style w:type="character" w:customStyle="1" w:styleId="EndnoteTextChar">
    <w:name w:val="Endnote Text Char"/>
    <w:link w:val="EndnoteText"/>
    <w:semiHidden/>
    <w:locked/>
    <w:rsid w:val="00C9435B"/>
    <w:rPr>
      <w:rFonts w:cs="Times New Roman"/>
      <w:sz w:val="20"/>
      <w:szCs w:val="20"/>
    </w:rPr>
  </w:style>
  <w:style w:type="character" w:customStyle="1" w:styleId="DWFlag">
    <w:name w:val="DW Flag"/>
    <w:rsid w:val="001D7CF0"/>
    <w:rPr>
      <w:rFonts w:cs="Times New Roman"/>
      <w:b/>
    </w:rPr>
  </w:style>
  <w:style w:type="paragraph" w:styleId="Footer">
    <w:name w:val="footer"/>
    <w:basedOn w:val="DWNormal"/>
    <w:link w:val="FooterChar"/>
    <w:rsid w:val="001D7CF0"/>
    <w:pPr>
      <w:spacing w:before="220"/>
    </w:pPr>
  </w:style>
  <w:style w:type="character" w:customStyle="1" w:styleId="FooterChar">
    <w:name w:val="Footer Char"/>
    <w:link w:val="Footer"/>
    <w:semiHidden/>
    <w:locked/>
    <w:rsid w:val="00C9435B"/>
    <w:rPr>
      <w:rFonts w:cs="Times New Roman"/>
      <w:sz w:val="24"/>
      <w:szCs w:val="24"/>
    </w:rPr>
  </w:style>
  <w:style w:type="character" w:customStyle="1" w:styleId="FooterCaption">
    <w:name w:val="Footer Caption"/>
    <w:rsid w:val="001D7CF0"/>
    <w:rPr>
      <w:rFonts w:cs="Times New Roman"/>
      <w:sz w:val="12"/>
    </w:rPr>
  </w:style>
  <w:style w:type="character" w:styleId="FootnoteReference">
    <w:name w:val="footnote reference"/>
    <w:semiHidden/>
    <w:rsid w:val="001D7CF0"/>
    <w:rPr>
      <w:rFonts w:cs="Times New Roman"/>
      <w:vertAlign w:val="superscript"/>
    </w:rPr>
  </w:style>
  <w:style w:type="paragraph" w:styleId="FootnoteText">
    <w:name w:val="footnote text"/>
    <w:basedOn w:val="DWNormal"/>
    <w:link w:val="FootnoteTextChar1"/>
    <w:semiHidden/>
    <w:rsid w:val="001D7CF0"/>
    <w:pPr>
      <w:tabs>
        <w:tab w:val="left" w:pos="378"/>
        <w:tab w:val="left" w:pos="756"/>
        <w:tab w:val="left" w:pos="1134"/>
      </w:tabs>
      <w:spacing w:after="120"/>
    </w:pPr>
    <w:rPr>
      <w:sz w:val="16"/>
    </w:rPr>
  </w:style>
  <w:style w:type="character" w:customStyle="1" w:styleId="FootnoteTextChar">
    <w:name w:val="Footnote Text Char"/>
    <w:semiHidden/>
    <w:locked/>
    <w:rsid w:val="00C9435B"/>
    <w:rPr>
      <w:rFonts w:cs="Times New Roman"/>
      <w:sz w:val="20"/>
      <w:szCs w:val="20"/>
    </w:rPr>
  </w:style>
  <w:style w:type="paragraph" w:customStyle="1" w:styleId="DWHdgGroup">
    <w:name w:val="DW Hdg Group"/>
    <w:basedOn w:val="DWNormal"/>
    <w:next w:val="DWPara"/>
    <w:rsid w:val="001D7CF0"/>
    <w:pPr>
      <w:keepNext/>
      <w:spacing w:after="220"/>
    </w:pPr>
    <w:rPr>
      <w:b/>
      <w:caps/>
    </w:rPr>
  </w:style>
  <w:style w:type="paragraph" w:customStyle="1" w:styleId="DWPara">
    <w:name w:val="DW Para"/>
    <w:basedOn w:val="DWNormal"/>
    <w:rsid w:val="001D7CF0"/>
    <w:pPr>
      <w:spacing w:after="220"/>
    </w:pPr>
  </w:style>
  <w:style w:type="paragraph" w:styleId="Header">
    <w:name w:val="header"/>
    <w:basedOn w:val="DWNormal"/>
    <w:link w:val="HeaderChar"/>
    <w:rsid w:val="001D7CF0"/>
    <w:pPr>
      <w:spacing w:after="220"/>
    </w:pPr>
  </w:style>
  <w:style w:type="character" w:customStyle="1" w:styleId="HeaderChar">
    <w:name w:val="Header Char"/>
    <w:link w:val="Header"/>
    <w:semiHidden/>
    <w:locked/>
    <w:rsid w:val="00C9435B"/>
    <w:rPr>
      <w:rFonts w:cs="Times New Roman"/>
      <w:sz w:val="24"/>
      <w:szCs w:val="24"/>
    </w:rPr>
  </w:style>
  <w:style w:type="character" w:customStyle="1" w:styleId="HeaderCaption">
    <w:name w:val="Header Caption"/>
    <w:rsid w:val="001D7CF0"/>
    <w:rPr>
      <w:rFonts w:cs="Times New Roman"/>
      <w:sz w:val="12"/>
    </w:rPr>
  </w:style>
  <w:style w:type="character" w:customStyle="1" w:styleId="HiddenText">
    <w:name w:val="Hidden Text"/>
    <w:rsid w:val="007F2A26"/>
    <w:rPr>
      <w:rFonts w:cs="Times New Roman"/>
      <w:vanish/>
    </w:rPr>
  </w:style>
  <w:style w:type="paragraph" w:customStyle="1" w:styleId="DWHdgMain">
    <w:name w:val="DW Hdg Main"/>
    <w:basedOn w:val="DWHdgGroup"/>
    <w:next w:val="DWHdgGroup"/>
    <w:rsid w:val="001D7CF0"/>
    <w:pPr>
      <w:jc w:val="center"/>
    </w:pPr>
  </w:style>
  <w:style w:type="character" w:customStyle="1" w:styleId="MarginalNote">
    <w:name w:val="Marginal Note"/>
    <w:rsid w:val="001D7CF0"/>
    <w:rPr>
      <w:rFonts w:ascii="Arial" w:hAnsi="Arial" w:cs="Times New Roman"/>
      <w:sz w:val="16"/>
    </w:rPr>
  </w:style>
  <w:style w:type="paragraph" w:customStyle="1" w:styleId="DWName">
    <w:name w:val="DW Name"/>
    <w:basedOn w:val="DWNormal"/>
    <w:next w:val="Normal"/>
    <w:rsid w:val="001D7CF0"/>
    <w:pPr>
      <w:keepNext/>
      <w:spacing w:before="220"/>
    </w:pPr>
    <w:rPr>
      <w:caps/>
    </w:rPr>
  </w:style>
  <w:style w:type="paragraph" w:customStyle="1" w:styleId="DWListNumerical">
    <w:name w:val="DW List Numerical"/>
    <w:basedOn w:val="DWNormal"/>
    <w:rsid w:val="001D7CF0"/>
    <w:pPr>
      <w:numPr>
        <w:numId w:val="2"/>
      </w:numPr>
    </w:pPr>
  </w:style>
  <w:style w:type="paragraph" w:customStyle="1" w:styleId="Originator">
    <w:name w:val="Originator"/>
    <w:basedOn w:val="DWNormal"/>
    <w:next w:val="Normal"/>
    <w:rsid w:val="001D7CF0"/>
    <w:pPr>
      <w:spacing w:after="220"/>
    </w:pPr>
  </w:style>
  <w:style w:type="character" w:customStyle="1" w:styleId="DWHdgPara">
    <w:name w:val="DW Hdg Para"/>
    <w:rsid w:val="001D7CF0"/>
    <w:rPr>
      <w:rFonts w:cs="Times New Roman"/>
      <w:b/>
      <w:u w:val="none"/>
    </w:rPr>
  </w:style>
  <w:style w:type="character" w:customStyle="1" w:styleId="PostTown">
    <w:name w:val="Post Town"/>
    <w:rsid w:val="001D7CF0"/>
    <w:rPr>
      <w:rFonts w:cs="Times New Roman"/>
      <w:smallCaps/>
    </w:rPr>
  </w:style>
  <w:style w:type="character" w:customStyle="1" w:styleId="ProtectiveMarking">
    <w:name w:val="Protective Marking"/>
    <w:rsid w:val="001D7CF0"/>
    <w:rPr>
      <w:rFonts w:cs="Times New Roman"/>
      <w:b/>
      <w:caps/>
    </w:rPr>
  </w:style>
  <w:style w:type="character" w:customStyle="1" w:styleId="ReferenceDate">
    <w:name w:val="Reference/Date"/>
    <w:rsid w:val="001D7CF0"/>
    <w:rPr>
      <w:rFonts w:ascii="Arial" w:hAnsi="Arial" w:cs="Times New Roman"/>
      <w:spacing w:val="0"/>
      <w:sz w:val="20"/>
    </w:rPr>
  </w:style>
  <w:style w:type="character" w:customStyle="1" w:styleId="DWHdgSubject">
    <w:name w:val="DW Hdg Subject"/>
    <w:rsid w:val="001D7CF0"/>
    <w:rPr>
      <w:rFonts w:cs="Times New Roman"/>
      <w:u w:val="single"/>
    </w:rPr>
  </w:style>
  <w:style w:type="paragraph" w:customStyle="1" w:styleId="DWTable">
    <w:name w:val="DW Table"/>
    <w:basedOn w:val="DWNormal"/>
    <w:rsid w:val="001D7CF0"/>
    <w:rPr>
      <w:sz w:val="20"/>
    </w:rPr>
  </w:style>
  <w:style w:type="paragraph" w:customStyle="1" w:styleId="TableBox">
    <w:name w:val="Table Box"/>
    <w:basedOn w:val="DWTable"/>
    <w:next w:val="DWPara"/>
    <w:rsid w:val="001D7CF0"/>
  </w:style>
  <w:style w:type="paragraph" w:customStyle="1" w:styleId="DWTablePara">
    <w:name w:val="DW Table Para"/>
    <w:basedOn w:val="DWTable"/>
    <w:rsid w:val="001D7CF0"/>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D7CF0"/>
    <w:pPr>
      <w:spacing w:after="100"/>
      <w:jc w:val="center"/>
    </w:pPr>
  </w:style>
  <w:style w:type="paragraph" w:customStyle="1" w:styleId="DWTableHdg">
    <w:name w:val="DW Table Hdg"/>
    <w:basedOn w:val="DWTable"/>
    <w:next w:val="DWTableCol"/>
    <w:rsid w:val="001D7CF0"/>
    <w:pPr>
      <w:spacing w:before="100" w:after="100"/>
      <w:jc w:val="center"/>
    </w:pPr>
    <w:rPr>
      <w:b/>
    </w:rPr>
  </w:style>
  <w:style w:type="paragraph" w:customStyle="1" w:styleId="TelFaxBlock">
    <w:name w:val="Tel/Fax Block"/>
    <w:basedOn w:val="Normal"/>
    <w:rsid w:val="001D7CF0"/>
    <w:rPr>
      <w:sz w:val="18"/>
    </w:rPr>
  </w:style>
  <w:style w:type="paragraph" w:styleId="TOC1">
    <w:name w:val="toc 1"/>
    <w:basedOn w:val="DWNormal"/>
    <w:semiHidden/>
    <w:rsid w:val="001D7CF0"/>
    <w:pPr>
      <w:tabs>
        <w:tab w:val="right" w:leader="dot" w:pos="9072"/>
      </w:tabs>
      <w:ind w:left="567"/>
    </w:pPr>
    <w:rPr>
      <w:smallCaps/>
      <w:sz w:val="20"/>
    </w:rPr>
  </w:style>
  <w:style w:type="paragraph" w:styleId="TOC2">
    <w:name w:val="toc 2"/>
    <w:basedOn w:val="TOC1"/>
    <w:semiHidden/>
    <w:rsid w:val="001D7CF0"/>
    <w:pPr>
      <w:ind w:left="851"/>
    </w:pPr>
    <w:rPr>
      <w:smallCaps w:val="0"/>
    </w:rPr>
  </w:style>
  <w:style w:type="paragraph" w:styleId="TOC3">
    <w:name w:val="toc 3"/>
    <w:basedOn w:val="TOC2"/>
    <w:semiHidden/>
    <w:rsid w:val="001D7CF0"/>
    <w:pPr>
      <w:ind w:left="1134"/>
    </w:pPr>
  </w:style>
  <w:style w:type="paragraph" w:styleId="TOC4">
    <w:name w:val="toc 4"/>
    <w:basedOn w:val="TOC3"/>
    <w:semiHidden/>
    <w:rsid w:val="001D7CF0"/>
    <w:pPr>
      <w:ind w:left="1418"/>
    </w:pPr>
  </w:style>
  <w:style w:type="paragraph" w:styleId="TOC5">
    <w:name w:val="toc 5"/>
    <w:basedOn w:val="TOC4"/>
    <w:semiHidden/>
    <w:rsid w:val="001D7CF0"/>
    <w:pPr>
      <w:ind w:left="1701"/>
    </w:pPr>
  </w:style>
  <w:style w:type="paragraph" w:styleId="TOC6">
    <w:name w:val="toc 6"/>
    <w:basedOn w:val="TOC5"/>
    <w:semiHidden/>
    <w:rsid w:val="001D7CF0"/>
    <w:pPr>
      <w:ind w:left="1985"/>
    </w:pPr>
  </w:style>
  <w:style w:type="paragraph" w:styleId="TOC7">
    <w:name w:val="toc 7"/>
    <w:basedOn w:val="TOC6"/>
    <w:semiHidden/>
    <w:rsid w:val="001D7CF0"/>
    <w:pPr>
      <w:ind w:left="2268"/>
    </w:pPr>
  </w:style>
  <w:style w:type="paragraph" w:customStyle="1" w:styleId="UnitTitle">
    <w:name w:val="Unit Title"/>
    <w:basedOn w:val="AddressBlock"/>
    <w:next w:val="AddressBlock"/>
    <w:rsid w:val="001D7CF0"/>
    <w:rPr>
      <w:b/>
      <w:sz w:val="22"/>
    </w:rPr>
  </w:style>
  <w:style w:type="paragraph" w:customStyle="1" w:styleId="DWSignature">
    <w:name w:val="DW Signature"/>
    <w:basedOn w:val="DWNormal"/>
    <w:next w:val="DWName"/>
    <w:rsid w:val="001D7CF0"/>
    <w:pPr>
      <w:spacing w:before="160"/>
    </w:pPr>
  </w:style>
  <w:style w:type="character" w:styleId="PageNumber">
    <w:name w:val="page number"/>
    <w:rsid w:val="001D7CF0"/>
    <w:rPr>
      <w:rFonts w:cs="Times New Roman"/>
    </w:rPr>
  </w:style>
  <w:style w:type="paragraph" w:customStyle="1" w:styleId="DWParaNum1">
    <w:name w:val="DW Para Num1"/>
    <w:basedOn w:val="DWPara"/>
    <w:rsid w:val="001D7CF0"/>
    <w:pPr>
      <w:numPr>
        <w:numId w:val="5"/>
      </w:numPr>
    </w:pPr>
  </w:style>
  <w:style w:type="paragraph" w:customStyle="1" w:styleId="DWParaNum2">
    <w:name w:val="DW Para Num2"/>
    <w:basedOn w:val="DWPara"/>
    <w:rsid w:val="001D7CF0"/>
    <w:pPr>
      <w:numPr>
        <w:ilvl w:val="1"/>
        <w:numId w:val="5"/>
      </w:numPr>
    </w:pPr>
  </w:style>
  <w:style w:type="paragraph" w:customStyle="1" w:styleId="DWParaNum3">
    <w:name w:val="DW Para Num3"/>
    <w:basedOn w:val="DWPara"/>
    <w:rsid w:val="001D7CF0"/>
    <w:pPr>
      <w:numPr>
        <w:ilvl w:val="2"/>
        <w:numId w:val="5"/>
      </w:numPr>
    </w:pPr>
  </w:style>
  <w:style w:type="paragraph" w:customStyle="1" w:styleId="DWParaNum4">
    <w:name w:val="DW Para Num4"/>
    <w:basedOn w:val="DWPara"/>
    <w:rsid w:val="001D7CF0"/>
    <w:pPr>
      <w:numPr>
        <w:ilvl w:val="3"/>
        <w:numId w:val="5"/>
      </w:numPr>
    </w:pPr>
  </w:style>
  <w:style w:type="paragraph" w:customStyle="1" w:styleId="DWParaNum5">
    <w:name w:val="DW Para Num5"/>
    <w:basedOn w:val="DWPara"/>
    <w:rsid w:val="001D7CF0"/>
    <w:pPr>
      <w:numPr>
        <w:ilvl w:val="4"/>
        <w:numId w:val="5"/>
      </w:numPr>
    </w:pPr>
  </w:style>
  <w:style w:type="paragraph" w:customStyle="1" w:styleId="DWParaPB1">
    <w:name w:val="DW Para PB1"/>
    <w:basedOn w:val="DWPara"/>
    <w:rsid w:val="001D7CF0"/>
    <w:pPr>
      <w:numPr>
        <w:numId w:val="1"/>
      </w:numPr>
    </w:pPr>
  </w:style>
  <w:style w:type="paragraph" w:customStyle="1" w:styleId="DWParaPB2">
    <w:name w:val="DW Para PB2"/>
    <w:basedOn w:val="DWPara"/>
    <w:rsid w:val="001D7CF0"/>
    <w:pPr>
      <w:numPr>
        <w:ilvl w:val="1"/>
        <w:numId w:val="1"/>
      </w:numPr>
    </w:pPr>
  </w:style>
  <w:style w:type="paragraph" w:customStyle="1" w:styleId="DWParaPB3">
    <w:name w:val="DW Para PB3"/>
    <w:basedOn w:val="DWPara"/>
    <w:rsid w:val="001D7CF0"/>
    <w:pPr>
      <w:numPr>
        <w:ilvl w:val="2"/>
        <w:numId w:val="1"/>
      </w:numPr>
    </w:pPr>
  </w:style>
  <w:style w:type="paragraph" w:customStyle="1" w:styleId="DWParaPB4">
    <w:name w:val="DW Para PB4"/>
    <w:basedOn w:val="DWPara"/>
    <w:rsid w:val="001D7CF0"/>
    <w:pPr>
      <w:numPr>
        <w:ilvl w:val="3"/>
        <w:numId w:val="1"/>
      </w:numPr>
    </w:pPr>
  </w:style>
  <w:style w:type="paragraph" w:customStyle="1" w:styleId="DWParaPB5">
    <w:name w:val="DW Para PB5"/>
    <w:basedOn w:val="DWPara"/>
    <w:rsid w:val="001D7CF0"/>
    <w:pPr>
      <w:numPr>
        <w:ilvl w:val="4"/>
        <w:numId w:val="1"/>
      </w:numPr>
    </w:pPr>
  </w:style>
  <w:style w:type="paragraph" w:customStyle="1" w:styleId="DWTableParaNum1">
    <w:name w:val="DW Table Para Num1"/>
    <w:basedOn w:val="DWTablePara"/>
    <w:rsid w:val="001D7CF0"/>
    <w:pPr>
      <w:numPr>
        <w:numId w:val="3"/>
      </w:numPr>
      <w:tabs>
        <w:tab w:val="left" w:pos="369"/>
      </w:tabs>
    </w:pPr>
  </w:style>
  <w:style w:type="paragraph" w:customStyle="1" w:styleId="DWTableParaNum2">
    <w:name w:val="DW Table Para Num2"/>
    <w:basedOn w:val="DWTablePara"/>
    <w:rsid w:val="001D7CF0"/>
    <w:pPr>
      <w:numPr>
        <w:ilvl w:val="1"/>
        <w:numId w:val="3"/>
      </w:numPr>
    </w:pPr>
  </w:style>
  <w:style w:type="paragraph" w:customStyle="1" w:styleId="DWTableParaNum3">
    <w:name w:val="DW Table Para Num3"/>
    <w:basedOn w:val="DWTablePara"/>
    <w:rsid w:val="001D7CF0"/>
    <w:pPr>
      <w:numPr>
        <w:ilvl w:val="2"/>
        <w:numId w:val="3"/>
      </w:numPr>
    </w:pPr>
  </w:style>
  <w:style w:type="paragraph" w:customStyle="1" w:styleId="DWTableParaNum4">
    <w:name w:val="DW Table Para Num4"/>
    <w:basedOn w:val="DWTablePara"/>
    <w:rsid w:val="001D7CF0"/>
    <w:pPr>
      <w:numPr>
        <w:ilvl w:val="3"/>
        <w:numId w:val="3"/>
      </w:numPr>
    </w:pPr>
  </w:style>
  <w:style w:type="paragraph" w:customStyle="1" w:styleId="DWTableParaNum5">
    <w:name w:val="DW Table Para Num5"/>
    <w:basedOn w:val="DWTablePara"/>
    <w:rsid w:val="001D7CF0"/>
    <w:pPr>
      <w:numPr>
        <w:ilvl w:val="4"/>
        <w:numId w:val="3"/>
      </w:numPr>
    </w:pPr>
  </w:style>
  <w:style w:type="paragraph" w:customStyle="1" w:styleId="DWParaBul1">
    <w:name w:val="DW Para Bul1"/>
    <w:basedOn w:val="DWPara"/>
    <w:rsid w:val="001D7CF0"/>
    <w:pPr>
      <w:numPr>
        <w:numId w:val="6"/>
      </w:numPr>
    </w:pPr>
  </w:style>
  <w:style w:type="paragraph" w:customStyle="1" w:styleId="DWParaBul2">
    <w:name w:val="DW Para Bul2"/>
    <w:basedOn w:val="DWPara"/>
    <w:rsid w:val="001D7CF0"/>
    <w:pPr>
      <w:numPr>
        <w:ilvl w:val="1"/>
        <w:numId w:val="6"/>
      </w:numPr>
    </w:pPr>
  </w:style>
  <w:style w:type="paragraph" w:customStyle="1" w:styleId="DWParaBul3">
    <w:name w:val="DW Para Bul3"/>
    <w:basedOn w:val="DWPara"/>
    <w:rsid w:val="001D7CF0"/>
    <w:pPr>
      <w:numPr>
        <w:ilvl w:val="2"/>
        <w:numId w:val="6"/>
      </w:numPr>
    </w:pPr>
  </w:style>
  <w:style w:type="paragraph" w:customStyle="1" w:styleId="DWParaBul4">
    <w:name w:val="DW Para Bul4"/>
    <w:basedOn w:val="DWPara"/>
    <w:rsid w:val="001D7CF0"/>
    <w:pPr>
      <w:numPr>
        <w:ilvl w:val="3"/>
        <w:numId w:val="6"/>
      </w:numPr>
    </w:pPr>
  </w:style>
  <w:style w:type="paragraph" w:customStyle="1" w:styleId="DWParaBul5">
    <w:name w:val="DW Para Bul5"/>
    <w:basedOn w:val="DWPara"/>
    <w:rsid w:val="001D7CF0"/>
    <w:pPr>
      <w:numPr>
        <w:ilvl w:val="4"/>
        <w:numId w:val="6"/>
      </w:numPr>
    </w:pPr>
  </w:style>
  <w:style w:type="paragraph" w:customStyle="1" w:styleId="FooterFilename">
    <w:name w:val="Footer Filename"/>
    <w:basedOn w:val="Footer"/>
    <w:rsid w:val="001D7CF0"/>
    <w:pPr>
      <w:tabs>
        <w:tab w:val="center" w:pos="4815"/>
        <w:tab w:val="right" w:pos="9645"/>
      </w:tabs>
      <w:spacing w:before="120"/>
    </w:pPr>
    <w:rPr>
      <w:sz w:val="12"/>
    </w:rPr>
  </w:style>
  <w:style w:type="paragraph" w:styleId="BodyText">
    <w:name w:val="Body Text"/>
    <w:basedOn w:val="Normal"/>
    <w:link w:val="BodyTextChar1"/>
    <w:rsid w:val="00D77AA7"/>
    <w:rPr>
      <w:szCs w:val="20"/>
      <w:lang w:eastAsia="en-US"/>
    </w:rPr>
  </w:style>
  <w:style w:type="character" w:customStyle="1" w:styleId="BodyTextChar">
    <w:name w:val="Body Text Char"/>
    <w:semiHidden/>
    <w:locked/>
    <w:rsid w:val="00C9435B"/>
    <w:rPr>
      <w:rFonts w:cs="Times New Roman"/>
      <w:sz w:val="24"/>
      <w:szCs w:val="24"/>
    </w:rPr>
  </w:style>
  <w:style w:type="paragraph" w:styleId="Subtitle">
    <w:name w:val="Subtitle"/>
    <w:basedOn w:val="Normal"/>
    <w:link w:val="SubtitleChar"/>
    <w:qFormat/>
    <w:rsid w:val="00D77AA7"/>
    <w:rPr>
      <w:b/>
      <w:szCs w:val="20"/>
      <w:u w:val="single"/>
      <w:lang w:val="en-US" w:eastAsia="en-US"/>
    </w:rPr>
  </w:style>
  <w:style w:type="character" w:customStyle="1" w:styleId="SubtitleChar">
    <w:name w:val="Subtitle Char"/>
    <w:link w:val="Subtitle"/>
    <w:locked/>
    <w:rsid w:val="00C9435B"/>
    <w:rPr>
      <w:rFonts w:ascii="Cambria" w:hAnsi="Cambria" w:cs="Times New Roman"/>
      <w:sz w:val="24"/>
      <w:szCs w:val="24"/>
    </w:rPr>
  </w:style>
  <w:style w:type="table" w:styleId="TableGrid">
    <w:name w:val="Table Grid"/>
    <w:basedOn w:val="TableNormal"/>
    <w:rsid w:val="00D77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77AA7"/>
    <w:pPr>
      <w:spacing w:after="120"/>
      <w:ind w:left="283"/>
    </w:pPr>
  </w:style>
  <w:style w:type="character" w:customStyle="1" w:styleId="BodyTextIndentChar">
    <w:name w:val="Body Text Indent Char"/>
    <w:link w:val="BodyTextIndent"/>
    <w:semiHidden/>
    <w:locked/>
    <w:rsid w:val="00C9435B"/>
    <w:rPr>
      <w:rFonts w:cs="Times New Roman"/>
      <w:sz w:val="24"/>
      <w:szCs w:val="24"/>
    </w:rPr>
  </w:style>
  <w:style w:type="paragraph" w:styleId="BodyTextIndent2">
    <w:name w:val="Body Text Indent 2"/>
    <w:basedOn w:val="Normal"/>
    <w:link w:val="BodyTextIndent2Char"/>
    <w:rsid w:val="00D77AA7"/>
    <w:pPr>
      <w:spacing w:after="120" w:line="480" w:lineRule="auto"/>
      <w:ind w:left="283"/>
    </w:pPr>
  </w:style>
  <w:style w:type="character" w:customStyle="1" w:styleId="BodyTextIndent2Char">
    <w:name w:val="Body Text Indent 2 Char"/>
    <w:link w:val="BodyTextIndent2"/>
    <w:semiHidden/>
    <w:locked/>
    <w:rsid w:val="00C9435B"/>
    <w:rPr>
      <w:rFonts w:cs="Times New Roman"/>
      <w:sz w:val="24"/>
      <w:szCs w:val="24"/>
    </w:rPr>
  </w:style>
  <w:style w:type="paragraph" w:styleId="BodyTextIndent3">
    <w:name w:val="Body Text Indent 3"/>
    <w:basedOn w:val="Normal"/>
    <w:link w:val="BodyTextIndent3Char"/>
    <w:rsid w:val="00D77AA7"/>
    <w:pPr>
      <w:spacing w:after="120"/>
      <w:ind w:left="283"/>
    </w:pPr>
    <w:rPr>
      <w:sz w:val="16"/>
      <w:szCs w:val="16"/>
    </w:rPr>
  </w:style>
  <w:style w:type="character" w:customStyle="1" w:styleId="BodyTextIndent3Char">
    <w:name w:val="Body Text Indent 3 Char"/>
    <w:link w:val="BodyTextIndent3"/>
    <w:semiHidden/>
    <w:locked/>
    <w:rsid w:val="00C9435B"/>
    <w:rPr>
      <w:rFonts w:cs="Times New Roman"/>
      <w:sz w:val="16"/>
      <w:szCs w:val="16"/>
    </w:rPr>
  </w:style>
  <w:style w:type="paragraph" w:styleId="BodyText2">
    <w:name w:val="Body Text 2"/>
    <w:basedOn w:val="Normal"/>
    <w:link w:val="BodyText2Char"/>
    <w:rsid w:val="00D77AA7"/>
    <w:pPr>
      <w:spacing w:after="120" w:line="480" w:lineRule="auto"/>
    </w:pPr>
  </w:style>
  <w:style w:type="character" w:customStyle="1" w:styleId="BodyText2Char">
    <w:name w:val="Body Text 2 Char"/>
    <w:link w:val="BodyText2"/>
    <w:semiHidden/>
    <w:locked/>
    <w:rsid w:val="00C9435B"/>
    <w:rPr>
      <w:rFonts w:cs="Times New Roman"/>
      <w:sz w:val="24"/>
      <w:szCs w:val="24"/>
    </w:rPr>
  </w:style>
  <w:style w:type="paragraph" w:styleId="Title">
    <w:name w:val="Title"/>
    <w:basedOn w:val="Normal"/>
    <w:link w:val="TitleChar"/>
    <w:qFormat/>
    <w:rsid w:val="00D77AA7"/>
    <w:pPr>
      <w:jc w:val="center"/>
    </w:pPr>
    <w:rPr>
      <w:rFonts w:ascii="Arial" w:hAnsi="Arial"/>
      <w:b/>
      <w:color w:val="000000"/>
      <w:szCs w:val="20"/>
    </w:rPr>
  </w:style>
  <w:style w:type="character" w:customStyle="1" w:styleId="TitleChar">
    <w:name w:val="Title Char"/>
    <w:link w:val="Title"/>
    <w:locked/>
    <w:rsid w:val="00C9435B"/>
    <w:rPr>
      <w:rFonts w:ascii="Cambria" w:hAnsi="Cambria" w:cs="Times New Roman"/>
      <w:b/>
      <w:bCs/>
      <w:kern w:val="28"/>
      <w:sz w:val="32"/>
      <w:szCs w:val="32"/>
    </w:rPr>
  </w:style>
  <w:style w:type="paragraph" w:styleId="BlockText">
    <w:name w:val="Block Text"/>
    <w:basedOn w:val="Normal"/>
    <w:rsid w:val="00D77AA7"/>
    <w:pPr>
      <w:ind w:left="720" w:right="720"/>
    </w:pPr>
    <w:rPr>
      <w:rFonts w:ascii="Arial" w:hAnsi="Arial" w:cs="Arial"/>
      <w:i/>
      <w:iCs/>
      <w:color w:val="FF0000"/>
      <w:sz w:val="22"/>
      <w:szCs w:val="22"/>
      <w:lang w:eastAsia="en-US"/>
    </w:rPr>
  </w:style>
  <w:style w:type="character" w:customStyle="1" w:styleId="FootnoteTextChar1">
    <w:name w:val="Footnote Text Char1"/>
    <w:link w:val="FootnoteText"/>
    <w:semiHidden/>
    <w:locked/>
    <w:rsid w:val="00D77AA7"/>
    <w:rPr>
      <w:rFonts w:ascii="Arial" w:hAnsi="Arial" w:cs="Times New Roman"/>
      <w:kern w:val="22"/>
      <w:sz w:val="16"/>
      <w:lang w:val="en-GB" w:eastAsia="en-US" w:bidi="ar-SA"/>
    </w:rPr>
  </w:style>
  <w:style w:type="paragraph" w:styleId="ListParagraph">
    <w:name w:val="List Paragraph"/>
    <w:basedOn w:val="Normal"/>
    <w:uiPriority w:val="34"/>
    <w:qFormat/>
    <w:rsid w:val="00D77AA7"/>
    <w:pPr>
      <w:spacing w:after="200" w:line="276" w:lineRule="auto"/>
      <w:ind w:left="720"/>
      <w:contextualSpacing/>
    </w:pPr>
    <w:rPr>
      <w:rFonts w:ascii="Calibri" w:hAnsi="Calibri"/>
      <w:sz w:val="22"/>
      <w:szCs w:val="22"/>
      <w:lang w:eastAsia="en-US"/>
    </w:rPr>
  </w:style>
  <w:style w:type="character" w:customStyle="1" w:styleId="Heading1Char1">
    <w:name w:val="Heading 1 Char1"/>
    <w:link w:val="Heading1"/>
    <w:locked/>
    <w:rsid w:val="00D77AA7"/>
    <w:rPr>
      <w:rFonts w:cs="Times New Roman"/>
      <w:sz w:val="24"/>
      <w:u w:val="single"/>
      <w:lang w:val="en-US" w:eastAsia="en-GB" w:bidi="ar-SA"/>
    </w:rPr>
  </w:style>
  <w:style w:type="character" w:customStyle="1" w:styleId="Heading2Char1">
    <w:name w:val="Heading 2 Char1"/>
    <w:link w:val="Heading2"/>
    <w:locked/>
    <w:rsid w:val="00D77AA7"/>
    <w:rPr>
      <w:rFonts w:ascii="Arial" w:hAnsi="Arial" w:cs="Times New Roman"/>
      <w:b/>
      <w:i/>
      <w:kern w:val="22"/>
      <w:sz w:val="28"/>
      <w:lang w:val="en-GB" w:eastAsia="en-US" w:bidi="ar-SA"/>
    </w:rPr>
  </w:style>
  <w:style w:type="character" w:customStyle="1" w:styleId="BodyTextChar1">
    <w:name w:val="Body Text Char1"/>
    <w:link w:val="BodyText"/>
    <w:locked/>
    <w:rsid w:val="00D77AA7"/>
    <w:rPr>
      <w:rFonts w:cs="Times New Roman"/>
      <w:sz w:val="24"/>
      <w:lang w:val="en-GB" w:eastAsia="en-US" w:bidi="ar-SA"/>
    </w:rPr>
  </w:style>
  <w:style w:type="character" w:customStyle="1" w:styleId="CharChar4">
    <w:name w:val="Char Char4"/>
    <w:rsid w:val="00D77AA7"/>
    <w:rPr>
      <w:rFonts w:ascii="Times New Roman" w:hAnsi="Times New Roman" w:cs="Times New Roman"/>
      <w:sz w:val="20"/>
      <w:szCs w:val="20"/>
      <w:u w:val="single"/>
      <w:lang w:val="en-US" w:eastAsia="en-GB"/>
    </w:rPr>
  </w:style>
  <w:style w:type="character" w:styleId="Hyperlink">
    <w:name w:val="Hyperlink"/>
    <w:rsid w:val="00D77AA7"/>
    <w:rPr>
      <w:rFonts w:cs="Times New Roman"/>
      <w:color w:val="0000FF"/>
      <w:u w:val="single"/>
    </w:rPr>
  </w:style>
  <w:style w:type="character" w:styleId="FollowedHyperlink">
    <w:name w:val="FollowedHyperlink"/>
    <w:rsid w:val="00D77AA7"/>
    <w:rPr>
      <w:rFonts w:cs="Times New Roman"/>
      <w:color w:val="606420"/>
      <w:u w:val="single"/>
    </w:rPr>
  </w:style>
  <w:style w:type="paragraph" w:customStyle="1" w:styleId="DefaultText">
    <w:name w:val="Default Text"/>
    <w:basedOn w:val="Normal"/>
    <w:rsid w:val="00B33AA8"/>
    <w:pPr>
      <w:overflowPunct w:val="0"/>
      <w:autoSpaceDE w:val="0"/>
      <w:autoSpaceDN w:val="0"/>
      <w:adjustRightInd w:val="0"/>
      <w:textAlignment w:val="baseline"/>
    </w:pPr>
    <w:rPr>
      <w:szCs w:val="20"/>
      <w:lang w:val="en-US" w:eastAsia="en-US"/>
    </w:rPr>
  </w:style>
  <w:style w:type="paragraph" w:customStyle="1" w:styleId="CESOlevel1">
    <w:name w:val="CESO_level1"/>
    <w:basedOn w:val="Normal"/>
    <w:rsid w:val="004559A0"/>
    <w:pPr>
      <w:widowControl w:val="0"/>
      <w:suppressAutoHyphens/>
      <w:spacing w:before="160" w:after="40" w:line="244" w:lineRule="auto"/>
    </w:pPr>
    <w:rPr>
      <w:rFonts w:ascii="Arial" w:hAnsi="Arial" w:cs="Arial"/>
      <w:b/>
      <w:color w:val="004479"/>
      <w:sz w:val="22"/>
      <w:szCs w:val="20"/>
    </w:rPr>
  </w:style>
  <w:style w:type="paragraph" w:customStyle="1" w:styleId="OHSLET">
    <w:name w:val="OHSLET"/>
    <w:basedOn w:val="Normal"/>
    <w:next w:val="Normal"/>
    <w:rsid w:val="00EF71E1"/>
    <w:rPr>
      <w:szCs w:val="20"/>
    </w:rPr>
  </w:style>
  <w:style w:type="character" w:customStyle="1" w:styleId="CharChar">
    <w:name w:val="Char Char"/>
    <w:rsid w:val="00BF17A2"/>
    <w:rPr>
      <w:rFonts w:cs="Times New Roman"/>
      <w:snapToGrid w:val="0"/>
      <w:sz w:val="24"/>
      <w:lang w:val="en-US" w:eastAsia="en-US"/>
    </w:rPr>
  </w:style>
  <w:style w:type="paragraph" w:customStyle="1" w:styleId="EnumeratedList">
    <w:name w:val="Enumerated List"/>
    <w:rsid w:val="00035DEF"/>
    <w:pPr>
      <w:widowControl w:val="0"/>
      <w:suppressAutoHyphens/>
      <w:autoSpaceDE w:val="0"/>
    </w:pPr>
    <w:rPr>
      <w:rFonts w:ascii="Sans" w:eastAsia="Sans" w:hAnsi="Sans"/>
      <w:color w:val="000000"/>
    </w:rPr>
  </w:style>
  <w:style w:type="table" w:customStyle="1" w:styleId="TableGrid1">
    <w:name w:val="Table Grid1"/>
    <w:rsid w:val="00493B70"/>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
    <w:name w:val="Pa2"/>
    <w:basedOn w:val="Normal"/>
    <w:next w:val="Normal"/>
    <w:rsid w:val="00493B70"/>
    <w:pPr>
      <w:autoSpaceDE w:val="0"/>
      <w:autoSpaceDN w:val="0"/>
      <w:adjustRightInd w:val="0"/>
      <w:spacing w:line="201" w:lineRule="atLeast"/>
    </w:pPr>
    <w:rPr>
      <w:rFonts w:ascii="Helvetica 45 Light" w:hAnsi="Helvetica 45 Light"/>
    </w:rPr>
  </w:style>
  <w:style w:type="paragraph" w:customStyle="1" w:styleId="Default">
    <w:name w:val="Default"/>
    <w:rsid w:val="000A66A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symptoms/" TargetMode="External"/><Relationship Id="rId13" Type="http://schemas.openxmlformats.org/officeDocument/2006/relationships/hyperlink" Target="https://www.qualsafe.com/PDFs/QA%20COVID-19%20Manikin%20Hygiene%20Info%20V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uk/conditions/coronavirus-covid-19/people-at-higher-risk/" TargetMode="External"/><Relationship Id="rId12" Type="http://schemas.openxmlformats.org/officeDocument/2006/relationships/hyperlink" Target="https://www.youtube.com/watch?v=aGJNspLRdr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1APwq1df6Mwb" TargetMode="External"/><Relationship Id="rId5" Type="http://schemas.openxmlformats.org/officeDocument/2006/relationships/footnotes" Target="footnotes.xml"/><Relationship Id="rId15" Type="http://schemas.openxmlformats.org/officeDocument/2006/relationships/hyperlink" Target="https://www.gov.uk/guidance/working-safely-during-coronavirus-covid-19/offices-and-contact-centres" TargetMode="External"/><Relationship Id="rId10" Type="http://schemas.openxmlformats.org/officeDocument/2006/relationships/hyperlink" Target="https://qualsafeawards.org/wp-content/uploads/2021/05/QA-COVID-19-Socially-Distanced-First-Aid-Training-V5-1.pdf" TargetMode="External"/><Relationship Id="rId4" Type="http://schemas.openxmlformats.org/officeDocument/2006/relationships/webSettings" Target="webSettings.xml"/><Relationship Id="rId9" Type="http://schemas.openxmlformats.org/officeDocument/2006/relationships/hyperlink" Target="https://www.nhs.uk/conditions/coronavirus-covid-19/people-at-higher-risk/" TargetMode="External"/><Relationship Id="rId14" Type="http://schemas.openxmlformats.org/officeDocument/2006/relationships/hyperlink" Target="https://laerdal.force.com/HelpCenter/s/article/Hygiene-and-cleaning-procedures-for-CPR-manik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Wood (QS)</dc:creator>
  <cp:lastModifiedBy>Amy Wood</cp:lastModifiedBy>
  <cp:revision>2</cp:revision>
  <cp:lastPrinted>2018-06-14T16:35:00Z</cp:lastPrinted>
  <dcterms:created xsi:type="dcterms:W3CDTF">2021-05-20T08:59:00Z</dcterms:created>
  <dcterms:modified xsi:type="dcterms:W3CDTF">2021-05-20T08:59:00Z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UKProtectiveMarking">
    <vt:lpwstr>NOT PROTECTIVELY MARKED</vt:lpwstr>
  </property>
  <property fmtid="{D5CDD505-2E9C-101B-9397-08002B2CF9AE}" pid="4" name="Folder 4">
    <vt:lpwstr>02_02_02_01 Regt Policy</vt:lpwstr>
  </property>
  <property fmtid="{D5CDD505-2E9C-101B-9397-08002B2CF9AE}" pid="5" name="Description0">
    <vt:lpwstr/>
  </property>
  <property fmtid="{D5CDD505-2E9C-101B-9397-08002B2CF9AE}" pid="6" name="DPADisclosabilityIndicator">
    <vt:lpwstr/>
  </property>
  <property fmtid="{D5CDD505-2E9C-101B-9397-08002B2CF9AE}" pid="7" name="EIRException">
    <vt:lpwstr/>
  </property>
  <property fmtid="{D5CDD505-2E9C-101B-9397-08002B2CF9AE}" pid="8" name="FOIReleasedOnRequest">
    <vt:lpwstr/>
  </property>
  <property fmtid="{D5CDD505-2E9C-101B-9397-08002B2CF9AE}" pid="9" name="PolicyIdentifier">
    <vt:lpwstr>UK</vt:lpwstr>
  </property>
  <property fmtid="{D5CDD505-2E9C-101B-9397-08002B2CF9AE}" pid="10" name="SecurityNonUKConstraints">
    <vt:lpwstr/>
  </property>
  <property fmtid="{D5CDD505-2E9C-101B-9397-08002B2CF9AE}" pid="11" name="ContentType">
    <vt:lpwstr>MOD Document</vt:lpwstr>
  </property>
  <property fmtid="{D5CDD505-2E9C-101B-9397-08002B2CF9AE}" pid="12" name="Subject CategoryOOB">
    <vt:lpwstr>SAFETY RISK MANAGEMENT SYSTEMS</vt:lpwstr>
  </property>
  <property fmtid="{D5CDD505-2E9C-101B-9397-08002B2CF9AE}" pid="13" name="Subject KeywordsOOB">
    <vt:lpwstr>SHEF management systems</vt:lpwstr>
  </property>
  <property fmtid="{D5CDD505-2E9C-101B-9397-08002B2CF9AE}" pid="14" name="Local KeywordsOOB">
    <vt:lpwstr>21 engr regt</vt:lpwstr>
  </property>
  <property fmtid="{D5CDD505-2E9C-101B-9397-08002B2CF9AE}" pid="15" name="AuthorOriginator">
    <vt:lpwstr>O'Connell, Terry Maj</vt:lpwstr>
  </property>
  <property fmtid="{D5CDD505-2E9C-101B-9397-08002B2CF9AE}" pid="16" name="Copyright">
    <vt:lpwstr/>
  </property>
  <property fmtid="{D5CDD505-2E9C-101B-9397-08002B2CF9AE}" pid="17" name="FOIExemption">
    <vt:lpwstr>No</vt:lpwstr>
  </property>
  <property fmtid="{D5CDD505-2E9C-101B-9397-08002B2CF9AE}" pid="18" name="DocumentVersion">
    <vt:lpwstr/>
  </property>
  <property fmtid="{D5CDD505-2E9C-101B-9397-08002B2CF9AE}" pid="19" name="CreatedOriginated">
    <vt:lpwstr>2014-06-06T00:00:00Z</vt:lpwstr>
  </property>
  <property fmtid="{D5CDD505-2E9C-101B-9397-08002B2CF9AE}" pid="20" name="SecurityDescriptors">
    <vt:lpwstr>None</vt:lpwstr>
  </property>
  <property fmtid="{D5CDD505-2E9C-101B-9397-08002B2CF9AE}" pid="21" name="Status">
    <vt:lpwstr>Under Review</vt:lpwstr>
  </property>
  <property fmtid="{D5CDD505-2E9C-101B-9397-08002B2CF9AE}" pid="22" name="Folder 3">
    <vt:lpwstr>02_02_02 SHEF</vt:lpwstr>
  </property>
  <property fmtid="{D5CDD505-2E9C-101B-9397-08002B2CF9AE}" pid="23" name="Business OwnerOOB">
    <vt:lpwstr>21 Engineer Regiment</vt:lpwstr>
  </property>
  <property fmtid="{D5CDD505-2E9C-101B-9397-08002B2CF9AE}" pid="24" name="DPAExemption">
    <vt:lpwstr/>
  </property>
  <property fmtid="{D5CDD505-2E9C-101B-9397-08002B2CF9AE}" pid="25" name="EIRDisclosabilityIndicator">
    <vt:lpwstr/>
  </property>
  <property fmtid="{D5CDD505-2E9C-101B-9397-08002B2CF9AE}" pid="26" name="fileplanIDOOB">
    <vt:lpwstr>02_Command</vt:lpwstr>
  </property>
  <property fmtid="{D5CDD505-2E9C-101B-9397-08002B2CF9AE}" pid="27" name="fileplanIDPTH">
    <vt:lpwstr>02_Command</vt:lpwstr>
  </property>
  <property fmtid="{D5CDD505-2E9C-101B-9397-08002B2CF9AE}" pid="28" name="FOIPublicationDate">
    <vt:lpwstr/>
  </property>
  <property fmtid="{D5CDD505-2E9C-101B-9397-08002B2CF9AE}" pid="29" name="Group">
    <vt:lpwstr/>
  </property>
  <property fmtid="{D5CDD505-2E9C-101B-9397-08002B2CF9AE}" pid="30" name="From">
    <vt:lpwstr/>
  </property>
  <property fmtid="{D5CDD505-2E9C-101B-9397-08002B2CF9AE}" pid="31" name="Cc">
    <vt:lpwstr/>
  </property>
  <property fmtid="{D5CDD505-2E9C-101B-9397-08002B2CF9AE}" pid="32" name="Sent">
    <vt:lpwstr/>
  </property>
  <property fmtid="{D5CDD505-2E9C-101B-9397-08002B2CF9AE}" pid="33" name="MODSubject">
    <vt:lpwstr/>
  </property>
  <property fmtid="{D5CDD505-2E9C-101B-9397-08002B2CF9AE}" pid="34" name="To">
    <vt:lpwstr/>
  </property>
  <property fmtid="{D5CDD505-2E9C-101B-9397-08002B2CF9AE}" pid="35" name="DateScanned">
    <vt:lpwstr/>
  </property>
  <property fmtid="{D5CDD505-2E9C-101B-9397-08002B2CF9AE}" pid="36" name="ScannerOperator">
    <vt:lpwstr/>
  </property>
  <property fmtid="{D5CDD505-2E9C-101B-9397-08002B2CF9AE}" pid="37" name="MODImageCleaning">
    <vt:lpwstr/>
  </property>
  <property fmtid="{D5CDD505-2E9C-101B-9397-08002B2CF9AE}" pid="38" name="MODNumberOfPagesScanned">
    <vt:lpwstr/>
  </property>
  <property fmtid="{D5CDD505-2E9C-101B-9397-08002B2CF9AE}" pid="39" name="MODScanStandard">
    <vt:lpwstr/>
  </property>
  <property fmtid="{D5CDD505-2E9C-101B-9397-08002B2CF9AE}" pid="40" name="MODScanVerified">
    <vt:lpwstr>Pending</vt:lpwstr>
  </property>
</Properties>
</file>